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6B91" w14:textId="0DD97265" w:rsidR="00607422" w:rsidRDefault="00607422" w:rsidP="00E766BF">
      <w:pPr>
        <w:rPr>
          <w:rFonts w:asciiTheme="minorHAnsi" w:hAnsiTheme="minorHAnsi" w:cs="Arial"/>
          <w:b/>
          <w:iCs/>
          <w:color w:val="A626AA"/>
          <w:sz w:val="28"/>
          <w:szCs w:val="28"/>
          <w:lang w:val="en-IE"/>
        </w:rPr>
      </w:pPr>
    </w:p>
    <w:p w14:paraId="6A064290" w14:textId="77777777" w:rsidR="00607422" w:rsidRDefault="00607422" w:rsidP="00E766BF">
      <w:pPr>
        <w:rPr>
          <w:rFonts w:asciiTheme="minorHAnsi" w:hAnsiTheme="minorHAnsi" w:cs="Arial"/>
          <w:iCs/>
          <w:color w:val="A626AA"/>
          <w:lang w:val="en-IE"/>
        </w:rPr>
      </w:pPr>
    </w:p>
    <w:p w14:paraId="33E12D8D" w14:textId="77777777" w:rsidR="00B473AA" w:rsidRDefault="00B473AA" w:rsidP="00E766BF">
      <w:pPr>
        <w:rPr>
          <w:rFonts w:asciiTheme="minorHAnsi" w:hAnsiTheme="minorHAnsi" w:cs="Arial"/>
          <w:iCs/>
          <w:color w:val="660066"/>
          <w:lang w:val="en-IE"/>
        </w:rPr>
      </w:pPr>
    </w:p>
    <w:p w14:paraId="02356C2C" w14:textId="4AA44D7F" w:rsidR="00B473AA" w:rsidRDefault="00B473AA" w:rsidP="00E766BF">
      <w:pPr>
        <w:rPr>
          <w:rFonts w:asciiTheme="minorHAnsi" w:hAnsiTheme="minorHAnsi" w:cs="Arial"/>
          <w:b/>
          <w:iCs/>
          <w:color w:val="A6A6A6" w:themeColor="background1" w:themeShade="A6"/>
          <w:sz w:val="28"/>
          <w:szCs w:val="28"/>
          <w:lang w:val="en-IE"/>
        </w:rPr>
      </w:pPr>
      <w:r>
        <w:rPr>
          <w:noProof/>
        </w:rPr>
        <w:drawing>
          <wp:inline distT="0" distB="0" distL="0" distR="0" wp14:anchorId="1C3DE133" wp14:editId="3C668BB2">
            <wp:extent cx="638674" cy="438150"/>
            <wp:effectExtent l="0" t="0" r="9525" b="0"/>
            <wp:docPr id="14" name="Picture 14" descr="C:\Users\relliott\AppData\Local\Microsoft\Windows\INetCache\Content.Word\KTI awards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lliott\AppData\Local\Microsoft\Windows\INetCache\Content.Word\KTI awards logo 201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4420"/>
                    <a:stretch/>
                  </pic:blipFill>
                  <pic:spPr bwMode="auto">
                    <a:xfrm>
                      <a:off x="0" y="0"/>
                      <a:ext cx="734935" cy="504188"/>
                    </a:xfrm>
                    <a:prstGeom prst="rect">
                      <a:avLst/>
                    </a:prstGeom>
                    <a:noFill/>
                    <a:ln>
                      <a:noFill/>
                    </a:ln>
                    <a:extLst>
                      <a:ext uri="{53640926-AAD7-44D8-BBD7-CCE9431645EC}">
                        <a14:shadowObscured xmlns:a14="http://schemas.microsoft.com/office/drawing/2010/main"/>
                      </a:ext>
                    </a:extLst>
                  </pic:spPr>
                </pic:pic>
              </a:graphicData>
            </a:graphic>
          </wp:inline>
        </w:drawing>
      </w:r>
    </w:p>
    <w:p w14:paraId="7C41D34F" w14:textId="77777777" w:rsidR="00B473AA" w:rsidRDefault="00B473AA" w:rsidP="00E766BF">
      <w:pPr>
        <w:rPr>
          <w:rFonts w:asciiTheme="minorHAnsi" w:hAnsiTheme="minorHAnsi" w:cs="Arial"/>
          <w:b/>
          <w:iCs/>
          <w:color w:val="A6A6A6" w:themeColor="background1" w:themeShade="A6"/>
          <w:sz w:val="28"/>
          <w:szCs w:val="28"/>
          <w:lang w:val="en-IE"/>
        </w:rPr>
      </w:pPr>
    </w:p>
    <w:p w14:paraId="76F80D0D" w14:textId="77777777" w:rsidR="00A50FE5" w:rsidRDefault="00A50FE5" w:rsidP="00E766BF">
      <w:pPr>
        <w:rPr>
          <w:rFonts w:asciiTheme="minorHAnsi" w:hAnsiTheme="minorHAnsi" w:cs="Arial"/>
          <w:b/>
          <w:iCs/>
          <w:color w:val="660066"/>
          <w:sz w:val="28"/>
          <w:szCs w:val="28"/>
          <w:lang w:val="en-IE"/>
        </w:rPr>
      </w:pPr>
    </w:p>
    <w:p w14:paraId="0ADA8797" w14:textId="1B2CDF14" w:rsidR="00B473AA" w:rsidRPr="00B473AA" w:rsidRDefault="00144EA4" w:rsidP="00E766BF">
      <w:pPr>
        <w:rPr>
          <w:rFonts w:asciiTheme="minorHAnsi" w:hAnsiTheme="minorHAnsi" w:cs="Arial"/>
          <w:iCs/>
          <w:color w:val="660066"/>
          <w:lang w:val="en-IE"/>
        </w:rPr>
      </w:pPr>
      <w:r>
        <w:rPr>
          <w:rFonts w:asciiTheme="minorHAnsi" w:hAnsiTheme="minorHAnsi" w:cs="Arial"/>
          <w:b/>
          <w:iCs/>
          <w:color w:val="660066"/>
          <w:sz w:val="28"/>
          <w:szCs w:val="28"/>
          <w:lang w:val="en-IE"/>
        </w:rPr>
        <w:t xml:space="preserve">Knowledge Transfer Achiever of the Year </w:t>
      </w:r>
      <w:r w:rsidR="00B473AA" w:rsidRPr="00B473AA">
        <w:rPr>
          <w:rFonts w:asciiTheme="minorHAnsi" w:hAnsiTheme="minorHAnsi" w:cs="Arial"/>
          <w:b/>
          <w:iCs/>
          <w:color w:val="660066"/>
          <w:sz w:val="28"/>
          <w:szCs w:val="28"/>
          <w:lang w:val="en-IE"/>
        </w:rPr>
        <w:t>Nomination Form 2019</w:t>
      </w:r>
      <w:r w:rsidR="00B473AA" w:rsidRPr="00B473AA">
        <w:rPr>
          <w:rFonts w:asciiTheme="minorHAnsi" w:hAnsiTheme="minorHAnsi" w:cs="Arial"/>
          <w:b/>
          <w:iCs/>
          <w:color w:val="660066"/>
          <w:sz w:val="28"/>
          <w:szCs w:val="28"/>
          <w:lang w:val="en-IE"/>
        </w:rPr>
        <w:tab/>
      </w:r>
    </w:p>
    <w:p w14:paraId="47758AC5" w14:textId="77777777" w:rsidR="00B473AA" w:rsidRDefault="00B473AA" w:rsidP="00E766BF">
      <w:pPr>
        <w:rPr>
          <w:rFonts w:asciiTheme="minorHAnsi" w:hAnsiTheme="minorHAnsi" w:cs="Arial"/>
          <w:iCs/>
          <w:color w:val="660066"/>
          <w:lang w:val="en-IE"/>
        </w:rPr>
      </w:pPr>
    </w:p>
    <w:p w14:paraId="1E021E81" w14:textId="0BA61017" w:rsidR="00F01E96" w:rsidRDefault="0014420A" w:rsidP="00144EA4">
      <w:pPr>
        <w:rPr>
          <w:rFonts w:asciiTheme="minorHAnsi" w:hAnsiTheme="minorHAnsi" w:cs="Arial"/>
          <w:iCs/>
          <w:color w:val="660066"/>
          <w:lang w:val="en-IE"/>
        </w:rPr>
      </w:pPr>
      <w:r>
        <w:rPr>
          <w:rFonts w:asciiTheme="minorHAnsi" w:hAnsiTheme="minorHAnsi" w:cs="Arial"/>
          <w:iCs/>
          <w:color w:val="660066"/>
          <w:lang w:val="en-IE"/>
        </w:rPr>
        <w:t xml:space="preserve">The </w:t>
      </w:r>
      <w:r w:rsidR="00144EA4">
        <w:rPr>
          <w:rFonts w:asciiTheme="minorHAnsi" w:hAnsiTheme="minorHAnsi" w:cs="Arial"/>
          <w:iCs/>
          <w:color w:val="660066"/>
          <w:lang w:val="en-IE"/>
        </w:rPr>
        <w:t xml:space="preserve">Knowledge Transfer Achiever of the Year award recognises the personal achievement of a staff member in a TTO or ILO who has made a significant contribution to the business of that TTO or ILO.  This category is open to any individual in any role below Director or Head of Technology Transfer level within the TTO/ILO at an Irish publicly-funded research performing organisation (RPO).  </w:t>
      </w:r>
    </w:p>
    <w:p w14:paraId="7CC3EF4F" w14:textId="03C0A94E" w:rsidR="00144EA4" w:rsidRDefault="00144EA4" w:rsidP="00144EA4">
      <w:pPr>
        <w:rPr>
          <w:rFonts w:asciiTheme="minorHAnsi" w:hAnsiTheme="minorHAnsi" w:cs="Arial"/>
          <w:iCs/>
          <w:color w:val="660066"/>
          <w:lang w:val="en-IE"/>
        </w:rPr>
      </w:pPr>
    </w:p>
    <w:p w14:paraId="112BD5B4" w14:textId="24F92DDF" w:rsidR="00144EA4" w:rsidRDefault="00144EA4" w:rsidP="00144EA4">
      <w:pPr>
        <w:rPr>
          <w:rFonts w:asciiTheme="minorHAnsi" w:hAnsiTheme="minorHAnsi" w:cs="Arial"/>
          <w:iCs/>
          <w:color w:val="660066"/>
          <w:lang w:val="en-IE"/>
        </w:rPr>
      </w:pPr>
      <w:r>
        <w:rPr>
          <w:rFonts w:asciiTheme="minorHAnsi" w:hAnsiTheme="minorHAnsi" w:cs="Arial"/>
          <w:iCs/>
          <w:color w:val="660066"/>
          <w:lang w:val="en-IE"/>
        </w:rPr>
        <w:t xml:space="preserve">The person being nominated should have delivered beyond the remit of what might be expected of them in their ordinary role. </w:t>
      </w:r>
      <w:r w:rsidR="00F359F9">
        <w:rPr>
          <w:rFonts w:asciiTheme="minorHAnsi" w:hAnsiTheme="minorHAnsi" w:cs="Arial"/>
          <w:iCs/>
          <w:color w:val="660066"/>
          <w:lang w:val="en-IE"/>
        </w:rPr>
        <w:t>The person should still be in employment at the TTO/ILO.</w:t>
      </w:r>
    </w:p>
    <w:p w14:paraId="366A9A88" w14:textId="77777777" w:rsidR="0014420A" w:rsidRDefault="0014420A" w:rsidP="00E766BF">
      <w:pPr>
        <w:rPr>
          <w:rFonts w:asciiTheme="minorHAnsi" w:hAnsiTheme="minorHAnsi" w:cs="Arial"/>
          <w:iCs/>
          <w:color w:val="660066"/>
          <w:lang w:val="en-IE"/>
        </w:rPr>
      </w:pPr>
    </w:p>
    <w:p w14:paraId="49F20D46" w14:textId="77777777" w:rsidR="000F0EBC" w:rsidRDefault="000F0EBC" w:rsidP="00E766BF">
      <w:pPr>
        <w:rPr>
          <w:rFonts w:asciiTheme="minorHAnsi" w:hAnsiTheme="minorHAnsi" w:cs="Arial"/>
          <w:b/>
          <w:iCs/>
          <w:color w:val="660066"/>
          <w:u w:val="single"/>
          <w:lang w:val="en-IE"/>
        </w:rPr>
      </w:pPr>
    </w:p>
    <w:p w14:paraId="35EE36FA" w14:textId="39429244" w:rsidR="0014420A" w:rsidRPr="002126E1" w:rsidRDefault="002126E1" w:rsidP="00E766BF">
      <w:pPr>
        <w:rPr>
          <w:rFonts w:asciiTheme="minorHAnsi" w:hAnsiTheme="minorHAnsi" w:cs="Arial"/>
          <w:b/>
          <w:iCs/>
          <w:color w:val="660066"/>
          <w:u w:val="single"/>
          <w:lang w:val="en-IE"/>
        </w:rPr>
      </w:pPr>
      <w:r w:rsidRPr="002126E1">
        <w:rPr>
          <w:rFonts w:asciiTheme="minorHAnsi" w:hAnsiTheme="minorHAnsi" w:cs="Arial"/>
          <w:b/>
          <w:iCs/>
          <w:color w:val="660066"/>
          <w:u w:val="single"/>
          <w:lang w:val="en-IE"/>
        </w:rPr>
        <w:t>Notes for Submissions</w:t>
      </w:r>
    </w:p>
    <w:p w14:paraId="7935AE2A" w14:textId="77777777" w:rsidR="00031CBB" w:rsidRDefault="00031CBB" w:rsidP="00031CBB">
      <w:pPr>
        <w:rPr>
          <w:rFonts w:asciiTheme="minorHAnsi" w:hAnsiTheme="minorHAnsi" w:cs="Arial"/>
          <w:iCs/>
          <w:color w:val="660066"/>
          <w:lang w:val="en-IE"/>
        </w:rPr>
      </w:pPr>
      <w:r w:rsidRPr="00E054D3">
        <w:rPr>
          <w:rFonts w:asciiTheme="minorHAnsi" w:hAnsiTheme="minorHAnsi" w:cs="Arial"/>
          <w:iCs/>
          <w:color w:val="660066"/>
          <w:lang w:val="en-IE"/>
        </w:rPr>
        <w:t>Completed submissions must be received by</w:t>
      </w:r>
      <w:r>
        <w:rPr>
          <w:rFonts w:asciiTheme="minorHAnsi" w:hAnsiTheme="minorHAnsi" w:cs="Arial"/>
          <w:iCs/>
          <w:color w:val="660066"/>
          <w:lang w:val="en-IE"/>
        </w:rPr>
        <w:t xml:space="preserve"> email</w:t>
      </w:r>
      <w:r w:rsidRPr="00E054D3">
        <w:rPr>
          <w:rFonts w:asciiTheme="minorHAnsi" w:hAnsiTheme="minorHAnsi" w:cs="Arial"/>
          <w:iCs/>
          <w:color w:val="660066"/>
          <w:lang w:val="en-IE"/>
        </w:rPr>
        <w:t xml:space="preserve"> </w:t>
      </w:r>
      <w:r>
        <w:rPr>
          <w:rFonts w:asciiTheme="minorHAnsi" w:hAnsiTheme="minorHAnsi" w:cs="Arial"/>
          <w:iCs/>
          <w:color w:val="660066"/>
          <w:lang w:val="en-IE"/>
        </w:rPr>
        <w:t xml:space="preserve">to: </w:t>
      </w:r>
    </w:p>
    <w:p w14:paraId="1B677DA4" w14:textId="77777777" w:rsidR="00031CBB" w:rsidRDefault="00840E28" w:rsidP="00031CBB">
      <w:pPr>
        <w:rPr>
          <w:rFonts w:asciiTheme="minorHAnsi" w:hAnsiTheme="minorHAnsi" w:cs="Arial"/>
          <w:iCs/>
          <w:color w:val="660066"/>
          <w:lang w:val="en-IE"/>
        </w:rPr>
      </w:pPr>
      <w:hyperlink r:id="rId8" w:history="1">
        <w:r w:rsidR="00031CBB" w:rsidRPr="00CA2C99">
          <w:rPr>
            <w:rStyle w:val="Hyperlink"/>
            <w:rFonts w:asciiTheme="minorHAnsi" w:hAnsiTheme="minorHAnsi" w:cs="Arial"/>
            <w:iCs/>
            <w:lang w:val="en-IE"/>
          </w:rPr>
          <w:t>awards@knowledgetransferireland.com</w:t>
        </w:r>
      </w:hyperlink>
      <w:r w:rsidR="00031CBB">
        <w:rPr>
          <w:rFonts w:asciiTheme="minorHAnsi" w:hAnsiTheme="minorHAnsi" w:cs="Arial"/>
          <w:iCs/>
          <w:color w:val="660066"/>
          <w:lang w:val="en-IE"/>
        </w:rPr>
        <w:t xml:space="preserve"> </w:t>
      </w:r>
    </w:p>
    <w:p w14:paraId="6C4BC422" w14:textId="77777777" w:rsidR="00031CBB" w:rsidRDefault="00031CBB" w:rsidP="00031CBB">
      <w:pPr>
        <w:rPr>
          <w:rFonts w:asciiTheme="minorHAnsi" w:hAnsiTheme="minorHAnsi" w:cs="Arial"/>
          <w:iCs/>
          <w:color w:val="660066"/>
          <w:lang w:val="en-IE"/>
        </w:rPr>
      </w:pPr>
    </w:p>
    <w:p w14:paraId="31B0381A" w14:textId="77777777" w:rsidR="00031CBB" w:rsidRPr="00E054D3" w:rsidRDefault="00031CBB" w:rsidP="00031CBB">
      <w:pPr>
        <w:rPr>
          <w:rFonts w:asciiTheme="minorHAnsi" w:hAnsiTheme="minorHAnsi" w:cs="Arial"/>
          <w:iCs/>
          <w:color w:val="660066"/>
          <w:lang w:val="en-IE"/>
        </w:rPr>
      </w:pPr>
      <w:r>
        <w:rPr>
          <w:rFonts w:asciiTheme="minorHAnsi" w:hAnsiTheme="minorHAnsi" w:cs="Arial"/>
          <w:iCs/>
          <w:color w:val="660066"/>
          <w:lang w:val="en-IE"/>
        </w:rPr>
        <w:t>Submissions are to be received no later than 5pm on</w:t>
      </w:r>
      <w:r w:rsidRPr="002126E1">
        <w:rPr>
          <w:rFonts w:asciiTheme="minorHAnsi" w:hAnsiTheme="minorHAnsi" w:cs="Arial"/>
          <w:iCs/>
          <w:color w:val="660066"/>
          <w:u w:val="single"/>
          <w:lang w:val="en-IE"/>
        </w:rPr>
        <w:t xml:space="preserve"> Thursday</w:t>
      </w:r>
      <w:r>
        <w:rPr>
          <w:rFonts w:asciiTheme="minorHAnsi" w:hAnsiTheme="minorHAnsi" w:cs="Arial"/>
          <w:iCs/>
          <w:color w:val="660066"/>
          <w:u w:val="single"/>
          <w:lang w:val="en-IE"/>
        </w:rPr>
        <w:t xml:space="preserve"> </w:t>
      </w:r>
      <w:r w:rsidRPr="002126E1">
        <w:rPr>
          <w:rFonts w:asciiTheme="minorHAnsi" w:hAnsiTheme="minorHAnsi" w:cs="Arial"/>
          <w:iCs/>
          <w:color w:val="660066"/>
          <w:u w:val="single"/>
          <w:lang w:val="en-IE"/>
        </w:rPr>
        <w:t>5</w:t>
      </w:r>
      <w:r w:rsidRPr="002126E1">
        <w:rPr>
          <w:rFonts w:asciiTheme="minorHAnsi" w:hAnsiTheme="minorHAnsi" w:cs="Arial"/>
          <w:iCs/>
          <w:color w:val="660066"/>
          <w:u w:val="single"/>
          <w:vertAlign w:val="superscript"/>
          <w:lang w:val="en-IE"/>
        </w:rPr>
        <w:t>th</w:t>
      </w:r>
      <w:r w:rsidRPr="002126E1">
        <w:rPr>
          <w:rFonts w:asciiTheme="minorHAnsi" w:hAnsiTheme="minorHAnsi" w:cs="Arial"/>
          <w:iCs/>
          <w:color w:val="660066"/>
          <w:u w:val="single"/>
          <w:lang w:val="en-IE"/>
        </w:rPr>
        <w:t xml:space="preserve"> September 2019</w:t>
      </w:r>
      <w:r w:rsidRPr="00E054D3">
        <w:rPr>
          <w:rFonts w:asciiTheme="minorHAnsi" w:hAnsiTheme="minorHAnsi" w:cs="Arial"/>
          <w:b/>
          <w:iCs/>
          <w:color w:val="660066"/>
          <w:lang w:val="en-IE"/>
        </w:rPr>
        <w:t>.</w:t>
      </w:r>
      <w:r w:rsidRPr="00E054D3">
        <w:rPr>
          <w:rFonts w:asciiTheme="minorHAnsi" w:hAnsiTheme="minorHAnsi" w:cs="Arial"/>
          <w:iCs/>
          <w:color w:val="660066"/>
          <w:lang w:val="en-IE"/>
        </w:rPr>
        <w:t xml:space="preserve">  </w:t>
      </w:r>
      <w:r>
        <w:rPr>
          <w:rFonts w:asciiTheme="minorHAnsi" w:hAnsiTheme="minorHAnsi" w:cs="Arial"/>
          <w:iCs/>
          <w:color w:val="660066"/>
          <w:lang w:val="en-IE"/>
        </w:rPr>
        <w:t>S</w:t>
      </w:r>
      <w:r w:rsidRPr="00E054D3">
        <w:rPr>
          <w:rFonts w:asciiTheme="minorHAnsi" w:hAnsiTheme="minorHAnsi" w:cs="Arial"/>
          <w:iCs/>
          <w:color w:val="660066"/>
          <w:lang w:val="en-IE"/>
        </w:rPr>
        <w:t>ubmissions</w:t>
      </w:r>
      <w:r>
        <w:rPr>
          <w:rFonts w:asciiTheme="minorHAnsi" w:hAnsiTheme="minorHAnsi" w:cs="Arial"/>
          <w:iCs/>
          <w:color w:val="660066"/>
          <w:lang w:val="en-IE"/>
        </w:rPr>
        <w:t xml:space="preserve"> after this time</w:t>
      </w:r>
      <w:r w:rsidRPr="00E054D3">
        <w:rPr>
          <w:rFonts w:asciiTheme="minorHAnsi" w:hAnsiTheme="minorHAnsi" w:cs="Arial"/>
          <w:iCs/>
          <w:color w:val="660066"/>
          <w:lang w:val="en-IE"/>
        </w:rPr>
        <w:t xml:space="preserve"> will </w:t>
      </w:r>
      <w:r w:rsidRPr="00E054D3">
        <w:rPr>
          <w:rFonts w:asciiTheme="minorHAnsi" w:hAnsiTheme="minorHAnsi" w:cs="Arial"/>
          <w:iCs/>
          <w:color w:val="660066"/>
          <w:u w:val="single"/>
          <w:lang w:val="en-IE"/>
        </w:rPr>
        <w:t>not</w:t>
      </w:r>
      <w:r w:rsidRPr="00E054D3">
        <w:rPr>
          <w:rFonts w:asciiTheme="minorHAnsi" w:hAnsiTheme="minorHAnsi" w:cs="Arial"/>
          <w:iCs/>
          <w:color w:val="660066"/>
          <w:lang w:val="en-IE"/>
        </w:rPr>
        <w:t xml:space="preserve"> be accepted.</w:t>
      </w:r>
    </w:p>
    <w:p w14:paraId="5064F8B7" w14:textId="77777777" w:rsidR="00031CBB" w:rsidRPr="00E054D3" w:rsidRDefault="00031CBB" w:rsidP="00031CBB">
      <w:pPr>
        <w:rPr>
          <w:rFonts w:asciiTheme="minorHAnsi" w:hAnsiTheme="minorHAnsi" w:cs="Arial"/>
          <w:b/>
          <w:iCs/>
          <w:color w:val="660066"/>
          <w:lang w:val="en-IE"/>
        </w:rPr>
      </w:pPr>
    </w:p>
    <w:p w14:paraId="4CA651F5" w14:textId="77777777" w:rsidR="00031CBB" w:rsidRPr="00E054D3" w:rsidRDefault="00031CBB" w:rsidP="00031CBB">
      <w:pPr>
        <w:rPr>
          <w:rFonts w:asciiTheme="minorHAnsi" w:hAnsiTheme="minorHAnsi" w:cs="Arial"/>
          <w:iCs/>
          <w:color w:val="660066"/>
          <w:lang w:val="en-IE"/>
        </w:rPr>
      </w:pPr>
      <w:r w:rsidRPr="00E054D3">
        <w:rPr>
          <w:rFonts w:asciiTheme="minorHAnsi" w:hAnsiTheme="minorHAnsi" w:cs="Arial"/>
          <w:iCs/>
          <w:color w:val="660066"/>
          <w:lang w:val="en-IE"/>
        </w:rPr>
        <w:t>Please make sure to read the</w:t>
      </w:r>
      <w:hyperlink r:id="rId9" w:history="1">
        <w:r w:rsidRPr="00080891">
          <w:rPr>
            <w:rStyle w:val="Hyperlink"/>
            <w:rFonts w:asciiTheme="minorHAnsi" w:hAnsiTheme="minorHAnsi" w:cs="Arial"/>
            <w:b/>
            <w:iCs/>
            <w:lang w:val="en-IE"/>
          </w:rPr>
          <w:t xml:space="preserve"> Terms &amp; Conditions</w:t>
        </w:r>
      </w:hyperlink>
      <w:r w:rsidRPr="00E054D3">
        <w:rPr>
          <w:rFonts w:asciiTheme="minorHAnsi" w:hAnsiTheme="minorHAnsi" w:cs="Arial"/>
          <w:b/>
          <w:iCs/>
          <w:color w:val="660066"/>
          <w:lang w:val="en-IE"/>
        </w:rPr>
        <w:t xml:space="preserve"> </w:t>
      </w:r>
      <w:r w:rsidRPr="00E054D3">
        <w:rPr>
          <w:rFonts w:asciiTheme="minorHAnsi" w:hAnsiTheme="minorHAnsi" w:cs="Arial"/>
          <w:iCs/>
          <w:color w:val="660066"/>
          <w:lang w:val="en-IE"/>
        </w:rPr>
        <w:t xml:space="preserve">before completing your submission.  </w:t>
      </w:r>
    </w:p>
    <w:p w14:paraId="23A2F6CD" w14:textId="77777777" w:rsidR="00031CBB" w:rsidRPr="00E054D3" w:rsidRDefault="00031CBB" w:rsidP="00031CBB">
      <w:pPr>
        <w:rPr>
          <w:rFonts w:asciiTheme="minorHAnsi" w:hAnsiTheme="minorHAnsi" w:cs="Arial"/>
          <w:iCs/>
          <w:color w:val="660066"/>
          <w:lang w:val="en-IE"/>
        </w:rPr>
      </w:pPr>
    </w:p>
    <w:p w14:paraId="3DE2E54C" w14:textId="77777777" w:rsidR="00031CBB" w:rsidRPr="00E054D3" w:rsidRDefault="00031CBB" w:rsidP="00031CBB">
      <w:pPr>
        <w:rPr>
          <w:rFonts w:asciiTheme="minorHAnsi" w:hAnsiTheme="minorHAnsi" w:cs="Arial"/>
          <w:iCs/>
          <w:color w:val="660066"/>
          <w:lang w:val="en-IE"/>
        </w:rPr>
      </w:pPr>
      <w:r w:rsidRPr="00E054D3">
        <w:rPr>
          <w:rFonts w:asciiTheme="minorHAnsi" w:hAnsiTheme="minorHAnsi" w:cs="Arial"/>
          <w:iCs/>
          <w:color w:val="660066"/>
          <w:lang w:val="en-IE"/>
        </w:rPr>
        <w:t xml:space="preserve">It is also recommended that you take time to read our </w:t>
      </w:r>
      <w:hyperlink r:id="rId10" w:history="1">
        <w:r w:rsidRPr="00080891">
          <w:rPr>
            <w:rStyle w:val="Hyperlink"/>
            <w:rFonts w:asciiTheme="minorHAnsi" w:hAnsiTheme="minorHAnsi" w:cs="Arial"/>
            <w:b/>
            <w:iCs/>
            <w:lang w:val="en-IE"/>
          </w:rPr>
          <w:t>Tips for Successful Submissions</w:t>
        </w:r>
      </w:hyperlink>
      <w:r w:rsidRPr="00E054D3">
        <w:rPr>
          <w:rFonts w:asciiTheme="minorHAnsi" w:hAnsiTheme="minorHAnsi" w:cs="Arial"/>
          <w:b/>
          <w:iCs/>
          <w:color w:val="660066"/>
          <w:lang w:val="en-IE"/>
        </w:rPr>
        <w:t xml:space="preserve"> </w:t>
      </w:r>
      <w:r w:rsidRPr="00E054D3">
        <w:rPr>
          <w:rFonts w:asciiTheme="minorHAnsi" w:hAnsiTheme="minorHAnsi" w:cs="Arial"/>
          <w:iCs/>
          <w:color w:val="660066"/>
          <w:lang w:val="en-IE"/>
        </w:rPr>
        <w:t xml:space="preserve">in before submitting your nomination. </w:t>
      </w:r>
    </w:p>
    <w:p w14:paraId="448371BF" w14:textId="77777777" w:rsidR="00031CBB" w:rsidRPr="00E054D3" w:rsidRDefault="00031CBB" w:rsidP="00031CBB">
      <w:pPr>
        <w:rPr>
          <w:rFonts w:asciiTheme="minorHAnsi" w:hAnsiTheme="minorHAnsi" w:cs="Arial"/>
          <w:iCs/>
          <w:color w:val="660066"/>
          <w:lang w:val="en-IE"/>
        </w:rPr>
      </w:pPr>
    </w:p>
    <w:p w14:paraId="01AF7DC3" w14:textId="77777777" w:rsidR="00031CBB" w:rsidRPr="00E054D3" w:rsidRDefault="00031CBB" w:rsidP="00031CBB">
      <w:pPr>
        <w:rPr>
          <w:rFonts w:asciiTheme="minorHAnsi" w:hAnsiTheme="minorHAnsi" w:cs="Arial"/>
          <w:iCs/>
          <w:color w:val="660066"/>
          <w:lang w:val="en-IE"/>
        </w:rPr>
      </w:pPr>
      <w:r w:rsidRPr="00E054D3">
        <w:rPr>
          <w:rFonts w:asciiTheme="minorHAnsi" w:hAnsiTheme="minorHAnsi" w:cs="Arial"/>
          <w:iCs/>
          <w:color w:val="660066"/>
          <w:lang w:val="en-IE"/>
        </w:rPr>
        <w:t xml:space="preserve">The word count in brackets throughout the form </w:t>
      </w:r>
      <w:r>
        <w:rPr>
          <w:rFonts w:asciiTheme="minorHAnsi" w:hAnsiTheme="minorHAnsi" w:cs="Arial"/>
          <w:iCs/>
          <w:color w:val="660066"/>
          <w:lang w:val="en-IE"/>
        </w:rPr>
        <w:t>indicate</w:t>
      </w:r>
      <w:r w:rsidRPr="00E054D3">
        <w:rPr>
          <w:rFonts w:asciiTheme="minorHAnsi" w:hAnsiTheme="minorHAnsi" w:cs="Arial"/>
          <w:iCs/>
          <w:color w:val="660066"/>
          <w:lang w:val="en-IE"/>
        </w:rPr>
        <w:t xml:space="preserve"> the maximum number of words permitted. Submissions exceeding the word count may be discounted. </w:t>
      </w:r>
    </w:p>
    <w:p w14:paraId="194C9EF2" w14:textId="77777777" w:rsidR="00F12CF6" w:rsidRDefault="00F12CF6" w:rsidP="00E766BF">
      <w:pPr>
        <w:rPr>
          <w:rFonts w:asciiTheme="minorHAnsi" w:hAnsiTheme="minorHAnsi" w:cs="Arial"/>
          <w:iCs/>
          <w:lang w:val="en-IE"/>
        </w:rPr>
      </w:pPr>
    </w:p>
    <w:p w14:paraId="5717ECEE" w14:textId="3F9F9BA9" w:rsidR="00C33759" w:rsidRDefault="00303FEC" w:rsidP="00E766BF">
      <w:pPr>
        <w:rPr>
          <w:rFonts w:asciiTheme="minorHAnsi" w:hAnsiTheme="minorHAnsi" w:cs="Arial"/>
          <w:iCs/>
          <w:lang w:val="en-IE"/>
        </w:rPr>
      </w:pPr>
      <w:r>
        <w:rPr>
          <w:noProof/>
          <w:lang w:val="en-IE" w:eastAsia="en-IE"/>
        </w:rPr>
        <mc:AlternateContent>
          <mc:Choice Requires="wps">
            <w:drawing>
              <wp:anchor distT="0" distB="0" distL="114300" distR="114300" simplePos="0" relativeHeight="251659264" behindDoc="0" locked="0" layoutInCell="1" allowOverlap="1" wp14:anchorId="4F6ADCCA" wp14:editId="7A856D27">
                <wp:simplePos x="0" y="0"/>
                <wp:positionH relativeFrom="column">
                  <wp:posOffset>0</wp:posOffset>
                </wp:positionH>
                <wp:positionV relativeFrom="paragraph">
                  <wp:posOffset>136525</wp:posOffset>
                </wp:positionV>
                <wp:extent cx="5905500" cy="45720"/>
                <wp:effectExtent l="0" t="0" r="19050" b="30480"/>
                <wp:wrapNone/>
                <wp:docPr id="7" name="Straight Connector 6"/>
                <wp:cNvGraphicFramePr/>
                <a:graphic xmlns:a="http://schemas.openxmlformats.org/drawingml/2006/main">
                  <a:graphicData uri="http://schemas.microsoft.com/office/word/2010/wordprocessingShape">
                    <wps:wsp>
                      <wps:cNvCnPr/>
                      <wps:spPr bwMode="auto">
                        <a:xfrm flipV="1">
                          <a:off x="0" y="0"/>
                          <a:ext cx="5905500" cy="45720"/>
                        </a:xfrm>
                        <a:prstGeom prst="line">
                          <a:avLst/>
                        </a:prstGeom>
                        <a:ln w="25400">
                          <a:solidFill>
                            <a:srgbClr val="660066"/>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EAED8"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75pt" to="46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" strokecolor="#606" strokeweight="2pt">
                <v:stroke joinstyle="miter"/>
              </v:line>
            </w:pict>
          </mc:Fallback>
        </mc:AlternateContent>
      </w:r>
    </w:p>
    <w:p w14:paraId="4E37DCF0" w14:textId="4CE9C7B7" w:rsidR="00C33759" w:rsidRPr="00C33759" w:rsidRDefault="00C33759" w:rsidP="00E766BF">
      <w:pPr>
        <w:rPr>
          <w:rFonts w:asciiTheme="minorHAnsi" w:hAnsiTheme="minorHAnsi" w:cs="Arial"/>
          <w:b/>
          <w:iCs/>
          <w:lang w:val="en-IE"/>
        </w:rPr>
      </w:pPr>
    </w:p>
    <w:p w14:paraId="370694C2" w14:textId="77777777" w:rsidR="009A0686" w:rsidRDefault="009A0686">
      <w:pPr>
        <w:spacing w:after="160" w:line="259" w:lineRule="auto"/>
        <w:rPr>
          <w:rFonts w:asciiTheme="majorHAnsi" w:hAnsiTheme="majorHAnsi" w:cs="Arial"/>
          <w:b/>
        </w:rPr>
      </w:pPr>
      <w:r>
        <w:rPr>
          <w:rFonts w:asciiTheme="majorHAnsi" w:hAnsiTheme="majorHAnsi" w:cs="Arial"/>
          <w:b/>
        </w:rPr>
        <w:br w:type="page"/>
      </w:r>
    </w:p>
    <w:p w14:paraId="24C829AA" w14:textId="77777777" w:rsidR="00F359F9" w:rsidRDefault="00F359F9" w:rsidP="00E766BF">
      <w:pPr>
        <w:rPr>
          <w:rFonts w:asciiTheme="minorHAnsi" w:hAnsiTheme="minorHAnsi" w:cstheme="minorHAnsi"/>
          <w:b/>
        </w:rPr>
      </w:pPr>
    </w:p>
    <w:p w14:paraId="64A45036" w14:textId="77777777" w:rsidR="00F359F9" w:rsidRDefault="00F359F9" w:rsidP="00E766BF">
      <w:pPr>
        <w:rPr>
          <w:rFonts w:asciiTheme="minorHAnsi" w:hAnsiTheme="minorHAnsi" w:cstheme="minorHAnsi"/>
          <w:b/>
        </w:rPr>
      </w:pPr>
    </w:p>
    <w:p w14:paraId="3925CAF4" w14:textId="2DF32A23" w:rsidR="00E766BF" w:rsidRPr="002126E1" w:rsidRDefault="009B4B83" w:rsidP="00E766BF">
      <w:pPr>
        <w:rPr>
          <w:rFonts w:asciiTheme="minorHAnsi" w:hAnsiTheme="minorHAnsi" w:cstheme="minorHAnsi"/>
          <w:b/>
        </w:rPr>
      </w:pPr>
      <w:r w:rsidRPr="002126E1">
        <w:rPr>
          <w:rFonts w:asciiTheme="minorHAnsi" w:hAnsiTheme="minorHAnsi" w:cstheme="minorHAnsi"/>
          <w:b/>
        </w:rPr>
        <w:t>SECTION 1</w:t>
      </w:r>
      <w:r w:rsidR="00E766BF" w:rsidRPr="002126E1">
        <w:rPr>
          <w:rFonts w:asciiTheme="minorHAnsi" w:hAnsiTheme="minorHAnsi" w:cstheme="minorHAnsi"/>
          <w:b/>
        </w:rPr>
        <w:t xml:space="preserve"> </w:t>
      </w:r>
      <w:r w:rsidR="00887BE4" w:rsidRPr="002126E1">
        <w:rPr>
          <w:rFonts w:asciiTheme="minorHAnsi" w:hAnsiTheme="minorHAnsi" w:cstheme="minorHAnsi"/>
          <w:b/>
        </w:rPr>
        <w:t xml:space="preserve">– </w:t>
      </w:r>
      <w:r w:rsidR="00A0534B" w:rsidRPr="002126E1">
        <w:rPr>
          <w:rFonts w:asciiTheme="minorHAnsi" w:hAnsiTheme="minorHAnsi" w:cstheme="minorHAnsi"/>
          <w:b/>
        </w:rPr>
        <w:t xml:space="preserve">NOMINATION </w:t>
      </w:r>
      <w:r w:rsidR="00887BE4" w:rsidRPr="002126E1">
        <w:rPr>
          <w:rFonts w:asciiTheme="minorHAnsi" w:hAnsiTheme="minorHAnsi" w:cstheme="minorHAnsi"/>
          <w:b/>
        </w:rPr>
        <w:t xml:space="preserve">DETAILS </w:t>
      </w:r>
    </w:p>
    <w:p w14:paraId="79E7BBD8" w14:textId="77777777" w:rsidR="00E766BF" w:rsidRDefault="00E766BF" w:rsidP="00E766BF">
      <w:pPr>
        <w:rPr>
          <w:rFonts w:asciiTheme="majorHAnsi" w:hAnsiTheme="majorHAnsi" w:cs="Arial"/>
          <w:b/>
        </w:rPr>
      </w:pPr>
    </w:p>
    <w:p w14:paraId="2BCA25B7" w14:textId="77777777" w:rsidR="00F27F73" w:rsidRDefault="00875269" w:rsidP="00E766BF">
      <w:pPr>
        <w:rPr>
          <w:rFonts w:asciiTheme="majorHAnsi" w:hAnsiTheme="majorHAnsi" w:cs="Arial"/>
          <w:b/>
        </w:rPr>
      </w:pPr>
      <w:r>
        <w:rPr>
          <w:rFonts w:asciiTheme="majorHAnsi" w:hAnsiTheme="majorHAnsi" w:cs="Arial"/>
          <w:b/>
        </w:rPr>
        <w:t>Nominator</w:t>
      </w:r>
      <w:r w:rsidR="00A0534B">
        <w:rPr>
          <w:rFonts w:asciiTheme="majorHAnsi" w:hAnsiTheme="majorHAnsi" w:cs="Arial"/>
          <w:b/>
        </w:rPr>
        <w:t xml:space="preserve"> </w:t>
      </w:r>
      <w:r w:rsidR="00E766BF" w:rsidRPr="00E766BF">
        <w:rPr>
          <w:rFonts w:asciiTheme="majorHAnsi" w:hAnsiTheme="majorHAnsi" w:cs="Arial"/>
          <w:b/>
        </w:rPr>
        <w:t xml:space="preserve">Details </w:t>
      </w:r>
    </w:p>
    <w:p w14:paraId="00DE509C" w14:textId="4EC93787" w:rsidR="00873D23" w:rsidRDefault="00F359F9" w:rsidP="00E766BF">
      <w:pPr>
        <w:rPr>
          <w:rFonts w:asciiTheme="majorHAnsi" w:hAnsiTheme="majorHAnsi" w:cs="Arial"/>
          <w:i/>
        </w:rPr>
      </w:pPr>
      <w:r>
        <w:rPr>
          <w:rFonts w:asciiTheme="majorHAnsi" w:hAnsiTheme="majorHAnsi" w:cs="Arial"/>
          <w:i/>
        </w:rPr>
        <w:t>N</w:t>
      </w:r>
      <w:r w:rsidR="00A0534B" w:rsidRPr="00DA1DA8">
        <w:rPr>
          <w:rFonts w:asciiTheme="majorHAnsi" w:hAnsiTheme="majorHAnsi" w:cs="Arial"/>
          <w:i/>
        </w:rPr>
        <w:t>ominations</w:t>
      </w:r>
      <w:r w:rsidR="007C368D" w:rsidRPr="00DA1DA8">
        <w:rPr>
          <w:rFonts w:asciiTheme="majorHAnsi" w:hAnsiTheme="majorHAnsi" w:cs="Arial"/>
          <w:i/>
        </w:rPr>
        <w:t xml:space="preserve"> for </w:t>
      </w:r>
      <w:r w:rsidR="00055364" w:rsidRPr="00DA1DA8">
        <w:rPr>
          <w:rFonts w:asciiTheme="majorHAnsi" w:hAnsiTheme="majorHAnsi" w:cs="Arial"/>
          <w:i/>
        </w:rPr>
        <w:t xml:space="preserve">the </w:t>
      </w:r>
      <w:r w:rsidR="00B8100E">
        <w:rPr>
          <w:rFonts w:asciiTheme="majorHAnsi" w:hAnsiTheme="majorHAnsi" w:cs="Arial"/>
          <w:i/>
        </w:rPr>
        <w:t>Knowledge Transfer Achiever of the Year</w:t>
      </w:r>
      <w:r w:rsidR="00A0534B" w:rsidRPr="00DA1DA8">
        <w:rPr>
          <w:rFonts w:asciiTheme="majorHAnsi" w:hAnsiTheme="majorHAnsi" w:cs="Arial"/>
          <w:i/>
        </w:rPr>
        <w:t xml:space="preserve"> m</w:t>
      </w:r>
      <w:r>
        <w:rPr>
          <w:rFonts w:asciiTheme="majorHAnsi" w:hAnsiTheme="majorHAnsi" w:cs="Arial"/>
          <w:i/>
        </w:rPr>
        <w:t>ay</w:t>
      </w:r>
      <w:r w:rsidR="00A0534B" w:rsidRPr="00DA1DA8">
        <w:rPr>
          <w:rFonts w:asciiTheme="majorHAnsi" w:hAnsiTheme="majorHAnsi" w:cs="Arial"/>
          <w:i/>
        </w:rPr>
        <w:t xml:space="preserve"> be submitted by a</w:t>
      </w:r>
      <w:r>
        <w:rPr>
          <w:rFonts w:asciiTheme="majorHAnsi" w:hAnsiTheme="majorHAnsi" w:cs="Arial"/>
          <w:i/>
        </w:rPr>
        <w:t>ny member of staff at a</w:t>
      </w:r>
      <w:r w:rsidR="00E766BF" w:rsidRPr="00DA1DA8">
        <w:rPr>
          <w:rFonts w:asciiTheme="majorHAnsi" w:hAnsiTheme="majorHAnsi" w:cs="Arial"/>
          <w:i/>
        </w:rPr>
        <w:t xml:space="preserve"> TTO/ILO</w:t>
      </w:r>
      <w:r>
        <w:rPr>
          <w:rFonts w:asciiTheme="majorHAnsi" w:hAnsiTheme="majorHAnsi" w:cs="Arial"/>
          <w:i/>
        </w:rPr>
        <w:t xml:space="preserve">.  </w:t>
      </w:r>
    </w:p>
    <w:p w14:paraId="507DC617" w14:textId="3CD72814" w:rsidR="00873D23" w:rsidRPr="00873D23" w:rsidRDefault="00873D23" w:rsidP="00E766BF">
      <w:pPr>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700224" behindDoc="0" locked="0" layoutInCell="1" allowOverlap="1" wp14:anchorId="25295B30" wp14:editId="3E9C04B3">
                <wp:simplePos x="0" y="0"/>
                <wp:positionH relativeFrom="column">
                  <wp:posOffset>0</wp:posOffset>
                </wp:positionH>
                <wp:positionV relativeFrom="paragraph">
                  <wp:posOffset>226060</wp:posOffset>
                </wp:positionV>
                <wp:extent cx="5095875" cy="4572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04254AAF" w14:textId="53856E78"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Nominator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95B30" id="_x0000_t202" coordsize="21600,21600" o:spt="202" path="m,l,21600r21600,l21600,xe">
                <v:stroke joinstyle="miter"/>
                <v:path gradientshapeok="t" o:connecttype="rect"/>
              </v:shapetype>
              <v:shape id="Text Box 2" o:spid="_x0000_s1026" type="#_x0000_t202" style="position:absolute;margin-left:0;margin-top:17.8pt;width:401.25pt;height:3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">
                <v:textbox>
                  <w:txbxContent>
                    <w:p w14:paraId="04254AAF" w14:textId="53856E78"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Nominator Name </w:t>
                      </w:r>
                    </w:p>
                  </w:txbxContent>
                </v:textbox>
                <w10:wrap type="square"/>
              </v:shape>
            </w:pict>
          </mc:Fallback>
        </mc:AlternateContent>
      </w:r>
    </w:p>
    <w:p w14:paraId="74DE1446" w14:textId="77777777" w:rsidR="00873D23" w:rsidRPr="00DA1DA8" w:rsidRDefault="00873D23" w:rsidP="00E766BF">
      <w:pPr>
        <w:rPr>
          <w:rFonts w:asciiTheme="majorHAnsi" w:hAnsiTheme="majorHAnsi" w:cs="Arial"/>
          <w:i/>
        </w:rPr>
      </w:pPr>
    </w:p>
    <w:p w14:paraId="470838D2" w14:textId="5F4486F2" w:rsidR="00873D23" w:rsidRDefault="00873D23" w:rsidP="00873D23">
      <w:pPr>
        <w:rPr>
          <w:rFonts w:asciiTheme="majorHAnsi" w:hAnsiTheme="majorHAnsi" w:cs="Arial"/>
        </w:rPr>
      </w:pPr>
    </w:p>
    <w:p w14:paraId="64765FB2" w14:textId="40FDA73C" w:rsidR="00873D23" w:rsidRDefault="00873D23" w:rsidP="00873D23">
      <w:pPr>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698176" behindDoc="0" locked="0" layoutInCell="1" allowOverlap="1" wp14:anchorId="5E0592E5" wp14:editId="16E13CD3">
                <wp:simplePos x="0" y="0"/>
                <wp:positionH relativeFrom="column">
                  <wp:posOffset>0</wp:posOffset>
                </wp:positionH>
                <wp:positionV relativeFrom="paragraph">
                  <wp:posOffset>226060</wp:posOffset>
                </wp:positionV>
                <wp:extent cx="5095875" cy="457200"/>
                <wp:effectExtent l="0" t="0" r="2857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2CBBD54C" w14:textId="7DDD0FEE"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Nominator’s Current Position</w:t>
                            </w:r>
                            <w:r w:rsidR="00F359F9">
                              <w:rPr>
                                <w:rFonts w:asciiTheme="majorHAnsi" w:hAnsiTheme="majorHAnsi" w:cstheme="majorHAnsi"/>
                                <w:b/>
                                <w:color w:val="595959" w:themeColor="text1" w:themeTint="A6"/>
                                <w:lang w:val="en-IE"/>
                              </w:rPr>
                              <w:t xml:space="preserve"> at TTO/ILO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592E5" id="_x0000_s1027" type="#_x0000_t202" style="position:absolute;margin-left:0;margin-top:17.8pt;width:401.25pt;height:3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">
                <v:textbox>
                  <w:txbxContent>
                    <w:p w14:paraId="2CBBD54C" w14:textId="7DDD0FEE"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Nominator’s Current Position</w:t>
                      </w:r>
                      <w:r w:rsidR="00F359F9">
                        <w:rPr>
                          <w:rFonts w:asciiTheme="majorHAnsi" w:hAnsiTheme="majorHAnsi" w:cstheme="majorHAnsi"/>
                          <w:b/>
                          <w:color w:val="595959" w:themeColor="text1" w:themeTint="A6"/>
                          <w:lang w:val="en-IE"/>
                        </w:rPr>
                        <w:t xml:space="preserve"> at TTO/ILO</w:t>
                      </w:r>
                    </w:p>
                  </w:txbxContent>
                </v:textbox>
                <w10:wrap type="square"/>
              </v:shape>
            </w:pict>
          </mc:Fallback>
        </mc:AlternateContent>
      </w:r>
    </w:p>
    <w:p w14:paraId="0AE59FC5" w14:textId="77777777" w:rsidR="00873D23" w:rsidRDefault="00873D23" w:rsidP="00873D23">
      <w:pPr>
        <w:rPr>
          <w:rFonts w:asciiTheme="majorHAnsi" w:hAnsiTheme="majorHAnsi" w:cs="Arial"/>
        </w:rPr>
      </w:pPr>
    </w:p>
    <w:p w14:paraId="1E6E40CF" w14:textId="77777777" w:rsidR="00873D23" w:rsidRDefault="00873D23" w:rsidP="00873D23">
      <w:pPr>
        <w:rPr>
          <w:rFonts w:asciiTheme="majorHAnsi" w:hAnsiTheme="majorHAnsi" w:cs="Arial"/>
        </w:rPr>
      </w:pPr>
    </w:p>
    <w:p w14:paraId="6D8DC4AD" w14:textId="74D21598" w:rsidR="00873D23" w:rsidRDefault="00873D23" w:rsidP="00873D23">
      <w:pPr>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702272" behindDoc="0" locked="0" layoutInCell="1" allowOverlap="1" wp14:anchorId="3A936E44" wp14:editId="44F9FEE5">
                <wp:simplePos x="0" y="0"/>
                <wp:positionH relativeFrom="column">
                  <wp:posOffset>0</wp:posOffset>
                </wp:positionH>
                <wp:positionV relativeFrom="paragraph">
                  <wp:posOffset>236220</wp:posOffset>
                </wp:positionV>
                <wp:extent cx="5095875" cy="457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497DA93B" w14:textId="515E04DE"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HEI/RPO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36E44" id="_x0000_s1028" type="#_x0000_t202" style="position:absolute;margin-left:0;margin-top:18.6pt;width:401.25pt;height:3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">
                <v:textbox>
                  <w:txbxContent>
                    <w:p w14:paraId="497DA93B" w14:textId="515E04DE"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HEI/RPO Name</w:t>
                      </w:r>
                    </w:p>
                  </w:txbxContent>
                </v:textbox>
                <w10:wrap type="square"/>
              </v:shape>
            </w:pict>
          </mc:Fallback>
        </mc:AlternateContent>
      </w:r>
    </w:p>
    <w:p w14:paraId="25FFA887" w14:textId="77777777" w:rsidR="00873D23" w:rsidRDefault="00873D23" w:rsidP="00873D23">
      <w:pPr>
        <w:rPr>
          <w:rFonts w:asciiTheme="majorHAnsi" w:hAnsiTheme="majorHAnsi" w:cs="Arial"/>
        </w:rPr>
      </w:pPr>
    </w:p>
    <w:p w14:paraId="4F6873FC" w14:textId="3F2CD8D7" w:rsidR="00873D23" w:rsidRDefault="00873D23" w:rsidP="00873D23">
      <w:pPr>
        <w:rPr>
          <w:rFonts w:asciiTheme="majorHAnsi" w:hAnsiTheme="majorHAnsi" w:cs="Arial"/>
        </w:rPr>
      </w:pPr>
    </w:p>
    <w:p w14:paraId="581B360F" w14:textId="53F42D3C" w:rsidR="00873D23" w:rsidRDefault="00873D23" w:rsidP="00873D23">
      <w:pPr>
        <w:rPr>
          <w:rFonts w:asciiTheme="majorHAnsi" w:hAnsiTheme="majorHAnsi" w:cs="Arial"/>
        </w:rPr>
      </w:pPr>
    </w:p>
    <w:p w14:paraId="3BEFBEC5" w14:textId="77777777" w:rsidR="00873D23" w:rsidRDefault="00873D23" w:rsidP="00873D23">
      <w:pPr>
        <w:rPr>
          <w:rFonts w:asciiTheme="majorHAnsi" w:hAnsiTheme="majorHAnsi" w:cs="Arial"/>
        </w:rPr>
      </w:pPr>
    </w:p>
    <w:p w14:paraId="7D592F36" w14:textId="77777777" w:rsidR="00873D23" w:rsidRDefault="00873D23" w:rsidP="00FE6521">
      <w:pPr>
        <w:rPr>
          <w:rFonts w:asciiTheme="majorHAnsi" w:hAnsiTheme="majorHAnsi" w:cs="Arial"/>
          <w:b/>
        </w:rPr>
      </w:pPr>
    </w:p>
    <w:p w14:paraId="45A9A2EF" w14:textId="66AB4F68" w:rsidR="00FE6521" w:rsidRPr="00887BE4" w:rsidRDefault="00FE6521" w:rsidP="00FE6521">
      <w:pPr>
        <w:rPr>
          <w:rFonts w:asciiTheme="majorHAnsi" w:hAnsiTheme="majorHAnsi" w:cs="Arial"/>
          <w:b/>
        </w:rPr>
      </w:pPr>
      <w:r w:rsidRPr="00887BE4">
        <w:rPr>
          <w:rFonts w:asciiTheme="majorHAnsi" w:hAnsiTheme="majorHAnsi" w:cs="Arial"/>
          <w:b/>
        </w:rPr>
        <w:t>Please provide details of the</w:t>
      </w:r>
      <w:r w:rsidR="00055364">
        <w:rPr>
          <w:rFonts w:asciiTheme="majorHAnsi" w:hAnsiTheme="majorHAnsi" w:cs="Arial"/>
          <w:b/>
        </w:rPr>
        <w:t xml:space="preserve"> </w:t>
      </w:r>
      <w:r w:rsidR="00F359F9">
        <w:rPr>
          <w:rFonts w:asciiTheme="majorHAnsi" w:hAnsiTheme="majorHAnsi" w:cs="Arial"/>
          <w:b/>
        </w:rPr>
        <w:t>person you would like to nominate for the Achiever Impact Award</w:t>
      </w:r>
      <w:r w:rsidR="00E011F2">
        <w:rPr>
          <w:rFonts w:asciiTheme="majorHAnsi" w:hAnsiTheme="majorHAnsi" w:cs="Arial"/>
          <w:b/>
        </w:rPr>
        <w:t>.</w:t>
      </w:r>
    </w:p>
    <w:p w14:paraId="1A53AAF4" w14:textId="5CB092BE" w:rsidR="00873D23" w:rsidRDefault="00873D23" w:rsidP="00873D23">
      <w:pPr>
        <w:rPr>
          <w:rFonts w:asciiTheme="majorHAnsi" w:hAnsiTheme="majorHAnsi" w:cs="Arial"/>
        </w:rPr>
      </w:pPr>
      <w:r w:rsidRPr="00873D23">
        <w:rPr>
          <w:rFonts w:asciiTheme="majorHAnsi" w:hAnsiTheme="majorHAnsi" w:cs="Arial"/>
          <w:noProof/>
        </w:rPr>
        <mc:AlternateContent>
          <mc:Choice Requires="wps">
            <w:drawing>
              <wp:anchor distT="45720" distB="45720" distL="114300" distR="114300" simplePos="0" relativeHeight="251706368" behindDoc="0" locked="0" layoutInCell="1" allowOverlap="1" wp14:anchorId="67A82559" wp14:editId="4F0875A9">
                <wp:simplePos x="0" y="0"/>
                <wp:positionH relativeFrom="column">
                  <wp:posOffset>0</wp:posOffset>
                </wp:positionH>
                <wp:positionV relativeFrom="paragraph">
                  <wp:posOffset>107950</wp:posOffset>
                </wp:positionV>
                <wp:extent cx="5095875" cy="4572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68B50F8F" w14:textId="4E85E272"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Name of </w:t>
                            </w:r>
                            <w:r w:rsidR="00F359F9">
                              <w:rPr>
                                <w:rFonts w:asciiTheme="majorHAnsi" w:hAnsiTheme="majorHAnsi" w:cstheme="majorHAnsi"/>
                                <w:b/>
                                <w:color w:val="595959" w:themeColor="text1" w:themeTint="A6"/>
                                <w:lang w:val="en-IE"/>
                              </w:rPr>
                              <w:t>Nominee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82559" id="_x0000_s1029" type="#_x0000_t202" style="position:absolute;margin-left:0;margin-top:8.5pt;width:401.25pt;height:36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">
                <v:textbox>
                  <w:txbxContent>
                    <w:p w14:paraId="68B50F8F" w14:textId="4E85E272" w:rsidR="00873D23" w:rsidRPr="00702A0A" w:rsidRDefault="00873D23" w:rsidP="00873D23">
                      <w:pPr>
                        <w:rPr>
                          <w:rFonts w:asciiTheme="majorHAnsi" w:hAnsiTheme="majorHAnsi" w:cstheme="majorHAnsi"/>
                          <w:b/>
                          <w:color w:val="595959" w:themeColor="text1" w:themeTint="A6"/>
                          <w:lang w:val="en-IE"/>
                        </w:rPr>
                      </w:pPr>
                      <w:r w:rsidRPr="00702A0A">
                        <w:rPr>
                          <w:rFonts w:asciiTheme="majorHAnsi" w:hAnsiTheme="majorHAnsi" w:cstheme="majorHAnsi"/>
                          <w:b/>
                          <w:color w:val="595959" w:themeColor="text1" w:themeTint="A6"/>
                          <w:lang w:val="en-IE"/>
                        </w:rPr>
                        <w:t xml:space="preserve">Name of </w:t>
                      </w:r>
                      <w:r w:rsidR="00F359F9">
                        <w:rPr>
                          <w:rFonts w:asciiTheme="majorHAnsi" w:hAnsiTheme="majorHAnsi" w:cstheme="majorHAnsi"/>
                          <w:b/>
                          <w:color w:val="595959" w:themeColor="text1" w:themeTint="A6"/>
                          <w:lang w:val="en-IE"/>
                        </w:rPr>
                        <w:t>Nominee</w:t>
                      </w:r>
                    </w:p>
                  </w:txbxContent>
                </v:textbox>
                <w10:wrap type="square"/>
              </v:shape>
            </w:pict>
          </mc:Fallback>
        </mc:AlternateContent>
      </w:r>
    </w:p>
    <w:p w14:paraId="490F3D72" w14:textId="3B739890" w:rsidR="00873D23" w:rsidRPr="00873D23" w:rsidRDefault="00873D23" w:rsidP="00873D23">
      <w:pPr>
        <w:rPr>
          <w:rFonts w:asciiTheme="majorHAnsi" w:hAnsiTheme="majorHAnsi" w:cs="Arial"/>
        </w:rPr>
      </w:pPr>
    </w:p>
    <w:p w14:paraId="12F3B68E" w14:textId="77777777" w:rsidR="00873D23" w:rsidRPr="00873D23" w:rsidRDefault="00873D23" w:rsidP="00873D23">
      <w:pPr>
        <w:ind w:left="360"/>
        <w:rPr>
          <w:rFonts w:asciiTheme="majorHAnsi" w:hAnsiTheme="majorHAnsi" w:cs="Arial"/>
        </w:rPr>
      </w:pPr>
    </w:p>
    <w:p w14:paraId="7C211877" w14:textId="24DF3214" w:rsidR="00873D23" w:rsidRDefault="00873D23" w:rsidP="00055364">
      <w:pPr>
        <w:rPr>
          <w:rFonts w:asciiTheme="majorHAnsi" w:hAnsiTheme="majorHAnsi" w:cs="Arial"/>
          <w:b/>
        </w:rPr>
      </w:pPr>
      <w:r w:rsidRPr="00873D23">
        <w:rPr>
          <w:rFonts w:asciiTheme="majorHAnsi" w:hAnsiTheme="majorHAnsi" w:cs="Arial"/>
          <w:noProof/>
        </w:rPr>
        <mc:AlternateContent>
          <mc:Choice Requires="wps">
            <w:drawing>
              <wp:anchor distT="45720" distB="45720" distL="114300" distR="114300" simplePos="0" relativeHeight="251708416" behindDoc="0" locked="0" layoutInCell="1" allowOverlap="1" wp14:anchorId="26F02A75" wp14:editId="66999342">
                <wp:simplePos x="0" y="0"/>
                <wp:positionH relativeFrom="column">
                  <wp:posOffset>0</wp:posOffset>
                </wp:positionH>
                <wp:positionV relativeFrom="paragraph">
                  <wp:posOffset>236220</wp:posOffset>
                </wp:positionV>
                <wp:extent cx="5095875" cy="45720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457200"/>
                        </a:xfrm>
                        <a:prstGeom prst="rect">
                          <a:avLst/>
                        </a:prstGeom>
                        <a:solidFill>
                          <a:srgbClr val="FFFFFF"/>
                        </a:solidFill>
                        <a:ln w="9525">
                          <a:solidFill>
                            <a:srgbClr val="000000"/>
                          </a:solidFill>
                          <a:miter lim="800000"/>
                          <a:headEnd/>
                          <a:tailEnd/>
                        </a:ln>
                      </wps:spPr>
                      <wps:txbx>
                        <w:txbxContent>
                          <w:p w14:paraId="175ECDFF" w14:textId="7DA80FF8" w:rsidR="00873D23" w:rsidRPr="00702A0A" w:rsidRDefault="00F359F9" w:rsidP="00873D23">
                            <w:pPr>
                              <w:rPr>
                                <w:rFonts w:asciiTheme="majorHAnsi" w:hAnsiTheme="majorHAnsi" w:cstheme="majorHAnsi"/>
                                <w:b/>
                                <w:color w:val="595959" w:themeColor="text1" w:themeTint="A6"/>
                                <w:lang w:val="en-IE"/>
                              </w:rPr>
                            </w:pPr>
                            <w:r>
                              <w:rPr>
                                <w:rFonts w:asciiTheme="majorHAnsi" w:hAnsiTheme="majorHAnsi" w:cstheme="majorHAnsi"/>
                                <w:b/>
                                <w:color w:val="595959" w:themeColor="text1" w:themeTint="A6"/>
                                <w:lang w:val="en-IE"/>
                              </w:rPr>
                              <w:t>Current position of the nominee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02A75" id="_x0000_s1030" type="#_x0000_t202" style="position:absolute;margin-left:0;margin-top:18.6pt;width:401.25pt;height:36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">
                <v:textbox>
                  <w:txbxContent>
                    <w:p w14:paraId="175ECDFF" w14:textId="7DA80FF8" w:rsidR="00873D23" w:rsidRPr="00702A0A" w:rsidRDefault="00F359F9" w:rsidP="00873D23">
                      <w:pPr>
                        <w:rPr>
                          <w:rFonts w:asciiTheme="majorHAnsi" w:hAnsiTheme="majorHAnsi" w:cstheme="majorHAnsi"/>
                          <w:b/>
                          <w:color w:val="595959" w:themeColor="text1" w:themeTint="A6"/>
                          <w:lang w:val="en-IE"/>
                        </w:rPr>
                      </w:pPr>
                      <w:r>
                        <w:rPr>
                          <w:rFonts w:asciiTheme="majorHAnsi" w:hAnsiTheme="majorHAnsi" w:cstheme="majorHAnsi"/>
                          <w:b/>
                          <w:color w:val="595959" w:themeColor="text1" w:themeTint="A6"/>
                          <w:lang w:val="en-IE"/>
                        </w:rPr>
                        <w:t>Current position of the nominee</w:t>
                      </w:r>
                    </w:p>
                  </w:txbxContent>
                </v:textbox>
                <w10:wrap type="square"/>
              </v:shape>
            </w:pict>
          </mc:Fallback>
        </mc:AlternateContent>
      </w:r>
    </w:p>
    <w:p w14:paraId="2190FB51" w14:textId="2D46D2D2" w:rsidR="00873D23" w:rsidRDefault="00873D23" w:rsidP="00055364">
      <w:pPr>
        <w:rPr>
          <w:rFonts w:asciiTheme="majorHAnsi" w:hAnsiTheme="majorHAnsi" w:cs="Arial"/>
          <w:b/>
        </w:rPr>
      </w:pPr>
    </w:p>
    <w:p w14:paraId="11127C10" w14:textId="77777777" w:rsidR="00873D23" w:rsidRDefault="00873D23" w:rsidP="00055364">
      <w:pPr>
        <w:rPr>
          <w:rFonts w:asciiTheme="majorHAnsi" w:hAnsiTheme="majorHAnsi" w:cs="Arial"/>
          <w:b/>
        </w:rPr>
      </w:pPr>
    </w:p>
    <w:p w14:paraId="53F94036" w14:textId="77777777" w:rsidR="00873D23" w:rsidRDefault="00873D23" w:rsidP="00055364">
      <w:pPr>
        <w:rPr>
          <w:rFonts w:asciiTheme="majorHAnsi" w:hAnsiTheme="majorHAnsi" w:cs="Arial"/>
          <w:b/>
        </w:rPr>
      </w:pPr>
    </w:p>
    <w:p w14:paraId="40D7C2A6" w14:textId="77777777" w:rsidR="00873D23" w:rsidRDefault="00873D23" w:rsidP="00055364">
      <w:pPr>
        <w:rPr>
          <w:rFonts w:asciiTheme="majorHAnsi" w:hAnsiTheme="majorHAnsi" w:cs="Arial"/>
          <w:b/>
        </w:rPr>
      </w:pPr>
    </w:p>
    <w:p w14:paraId="2D1CD9CA" w14:textId="6499ECE9" w:rsidR="00CF3119" w:rsidRDefault="00E745AD">
      <w:pPr>
        <w:spacing w:after="160" w:line="259" w:lineRule="auto"/>
        <w:rPr>
          <w:rFonts w:asciiTheme="majorHAnsi" w:hAnsiTheme="majorHAnsi" w:cs="Arial"/>
          <w:b/>
        </w:rPr>
      </w:pPr>
      <w:r>
        <w:rPr>
          <w:noProof/>
          <w:lang w:val="en-IE" w:eastAsia="en-IE"/>
        </w:rPr>
        <mc:AlternateContent>
          <mc:Choice Requires="wps">
            <w:drawing>
              <wp:anchor distT="0" distB="0" distL="114300" distR="114300" simplePos="0" relativeHeight="251676672" behindDoc="0" locked="0" layoutInCell="1" allowOverlap="1" wp14:anchorId="1050B223" wp14:editId="6A279CB7">
                <wp:simplePos x="0" y="0"/>
                <wp:positionH relativeFrom="column">
                  <wp:posOffset>104775</wp:posOffset>
                </wp:positionH>
                <wp:positionV relativeFrom="paragraph">
                  <wp:posOffset>5255260</wp:posOffset>
                </wp:positionV>
                <wp:extent cx="5905500" cy="45720"/>
                <wp:effectExtent l="0" t="0" r="19050" b="30480"/>
                <wp:wrapNone/>
                <wp:docPr id="15" name="Straight Connector 6"/>
                <wp:cNvGraphicFramePr/>
                <a:graphic xmlns:a="http://schemas.openxmlformats.org/drawingml/2006/main">
                  <a:graphicData uri="http://schemas.microsoft.com/office/word/2010/wordprocessingShape">
                    <wps:wsp>
                      <wps:cNvCnPr/>
                      <wps:spPr bwMode="auto">
                        <a:xfrm flipV="1">
                          <a:off x="0" y="0"/>
                          <a:ext cx="5905500" cy="45720"/>
                        </a:xfrm>
                        <a:prstGeom prst="line">
                          <a:avLst/>
                        </a:prstGeom>
                        <a:noFill/>
                        <a:ln w="25400" cap="flat" cmpd="sng" algn="ctr">
                          <a:solidFill>
                            <a:srgbClr val="990099"/>
                          </a:solidFill>
                          <a:prstDash val="solid"/>
                          <a:miter lim="800000"/>
                          <a:headEnd type="none" w="med" len="med"/>
                          <a:tailEnd type="none" w="med" len="med"/>
                        </a:ln>
                        <a:effectLst/>
                        <a:extLst/>
                      </wps:spPr>
                      <wps:bodyPr/>
                    </wps:wsp>
                  </a:graphicData>
                </a:graphic>
                <wp14:sizeRelH relativeFrom="margin">
                  <wp14:pctWidth>0</wp14:pctWidth>
                </wp14:sizeRelH>
                <wp14:sizeRelV relativeFrom="margin">
                  <wp14:pctHeight>0</wp14:pctHeight>
                </wp14:sizeRelV>
              </wp:anchor>
            </w:drawing>
          </mc:Choice>
          <mc:Fallback>
            <w:pict>
              <v:line w14:anchorId="7E27C61E" id="Straight Connector 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413.8pt" to="473.25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" strokecolor="#909" strokeweight="2pt">
                <v:stroke joinstyle="miter"/>
              </v:line>
            </w:pict>
          </mc:Fallback>
        </mc:AlternateContent>
      </w:r>
      <w:r w:rsidR="00CF3119">
        <w:rPr>
          <w:rFonts w:asciiTheme="majorHAnsi" w:hAnsiTheme="majorHAnsi" w:cs="Arial"/>
          <w:b/>
        </w:rPr>
        <w:br w:type="page"/>
      </w:r>
    </w:p>
    <w:p w14:paraId="51B0CDD8" w14:textId="76F0A2EC" w:rsidR="00303FEC" w:rsidRDefault="00303FEC" w:rsidP="00E766BF">
      <w:pPr>
        <w:rPr>
          <w:rFonts w:asciiTheme="majorHAnsi" w:hAnsiTheme="majorHAnsi" w:cs="Arial"/>
          <w:b/>
        </w:rPr>
      </w:pPr>
    </w:p>
    <w:p w14:paraId="794E3B20" w14:textId="057908DE" w:rsidR="00702A0A" w:rsidRPr="00702A0A" w:rsidRDefault="00702A0A" w:rsidP="00702A0A">
      <w:pPr>
        <w:rPr>
          <w:rFonts w:asciiTheme="minorHAnsi" w:hAnsiTheme="minorHAnsi" w:cstheme="minorHAnsi"/>
          <w:b/>
        </w:rPr>
      </w:pPr>
      <w:r w:rsidRPr="00702A0A">
        <w:rPr>
          <w:rFonts w:asciiTheme="minorHAnsi" w:hAnsiTheme="minorHAnsi" w:cstheme="minorHAnsi"/>
          <w:b/>
        </w:rPr>
        <w:t xml:space="preserve">SECTION 2 – IMPACT SUMMARY </w:t>
      </w:r>
    </w:p>
    <w:p w14:paraId="493F44A5" w14:textId="77777777" w:rsidR="00702A0A" w:rsidRDefault="00702A0A" w:rsidP="00702A0A">
      <w:pPr>
        <w:rPr>
          <w:rFonts w:asciiTheme="majorHAnsi" w:hAnsiTheme="majorHAnsi" w:cs="Arial"/>
          <w:b/>
        </w:rPr>
      </w:pPr>
    </w:p>
    <w:p w14:paraId="1B3937E6" w14:textId="77777777" w:rsidR="00702A0A" w:rsidRDefault="00702A0A" w:rsidP="00702A0A">
      <w:pPr>
        <w:rPr>
          <w:rFonts w:asciiTheme="majorHAnsi" w:hAnsiTheme="majorHAnsi" w:cs="Arial"/>
          <w:b/>
        </w:rPr>
      </w:pPr>
      <w:r>
        <w:rPr>
          <w:rFonts w:asciiTheme="majorHAnsi" w:hAnsiTheme="majorHAnsi" w:cs="Arial"/>
          <w:b/>
        </w:rPr>
        <w:t>Commercial impact (300 words max.)</w:t>
      </w:r>
    </w:p>
    <w:p w14:paraId="7D2230BE" w14:textId="77777777" w:rsidR="00702A0A" w:rsidRDefault="00702A0A" w:rsidP="00702A0A">
      <w:pPr>
        <w:rPr>
          <w:rFonts w:asciiTheme="majorHAnsi" w:hAnsiTheme="majorHAnsi" w:cs="Arial"/>
          <w:b/>
        </w:rPr>
      </w:pPr>
      <w:r w:rsidRPr="00303FEC">
        <w:rPr>
          <w:rFonts w:asciiTheme="majorHAnsi" w:hAnsiTheme="majorHAnsi" w:cs="Arial"/>
          <w:b/>
          <w:noProof/>
          <w:lang w:val="en-IE" w:eastAsia="en-IE"/>
        </w:rPr>
        <mc:AlternateContent>
          <mc:Choice Requires="wps">
            <w:drawing>
              <wp:anchor distT="0" distB="0" distL="114300" distR="114300" simplePos="0" relativeHeight="251717632" behindDoc="0" locked="0" layoutInCell="1" allowOverlap="1" wp14:anchorId="7B548772" wp14:editId="74DD0CAF">
                <wp:simplePos x="0" y="0"/>
                <wp:positionH relativeFrom="column">
                  <wp:posOffset>0</wp:posOffset>
                </wp:positionH>
                <wp:positionV relativeFrom="paragraph">
                  <wp:posOffset>180975</wp:posOffset>
                </wp:positionV>
                <wp:extent cx="6134100" cy="49244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134100" cy="4924425"/>
                        </a:xfrm>
                        <a:prstGeom prst="rect">
                          <a:avLst/>
                        </a:prstGeom>
                        <a:solidFill>
                          <a:sysClr val="window" lastClr="FFFFFF"/>
                        </a:solidFill>
                        <a:ln w="6350">
                          <a:solidFill>
                            <a:prstClr val="black"/>
                          </a:solidFill>
                        </a:ln>
                        <a:effectLst/>
                      </wps:spPr>
                      <wps:txbx>
                        <w:txbxContent>
                          <w:p w14:paraId="3611F539" w14:textId="396C53ED" w:rsidR="00702A0A" w:rsidRPr="00702A0A" w:rsidRDefault="00702A0A" w:rsidP="00702A0A">
                            <w:pPr>
                              <w:rPr>
                                <w:rFonts w:asciiTheme="majorHAnsi" w:hAnsiTheme="majorHAnsi" w:cs="Arial"/>
                                <w:b/>
                                <w:color w:val="595959" w:themeColor="text1" w:themeTint="A6"/>
                              </w:rPr>
                            </w:pPr>
                            <w:r w:rsidRPr="00702A0A">
                              <w:rPr>
                                <w:rFonts w:asciiTheme="majorHAnsi" w:hAnsiTheme="majorHAnsi" w:cs="Arial"/>
                                <w:b/>
                                <w:color w:val="595959" w:themeColor="text1" w:themeTint="A6"/>
                              </w:rPr>
                              <w:t xml:space="preserve">Please provide a summary of </w:t>
                            </w:r>
                            <w:r w:rsidR="00F359F9">
                              <w:rPr>
                                <w:rFonts w:asciiTheme="majorHAnsi" w:hAnsiTheme="majorHAnsi" w:cs="Arial"/>
                                <w:b/>
                                <w:color w:val="595959" w:themeColor="text1" w:themeTint="A6"/>
                              </w:rPr>
                              <w:t xml:space="preserve">what the person being nominated did of </w:t>
                            </w:r>
                            <w:proofErr w:type="gramStart"/>
                            <w:r w:rsidR="00F359F9">
                              <w:rPr>
                                <w:rFonts w:asciiTheme="majorHAnsi" w:hAnsiTheme="majorHAnsi" w:cs="Arial"/>
                                <w:b/>
                                <w:color w:val="595959" w:themeColor="text1" w:themeTint="A6"/>
                              </w:rPr>
                              <w:t>particular note</w:t>
                            </w:r>
                            <w:proofErr w:type="gramEnd"/>
                            <w:r w:rsidR="00F359F9">
                              <w:rPr>
                                <w:rFonts w:asciiTheme="majorHAnsi" w:hAnsiTheme="majorHAnsi" w:cs="Arial"/>
                                <w:b/>
                                <w:color w:val="595959" w:themeColor="text1" w:themeTint="A6"/>
                              </w:rPr>
                              <w:t xml:space="preserve"> during 2018/19 to warrant this nomination.  In delivering this impact, the person should have gone beyond the remit of their regular role within the TTO/ILO.  Please provide detail of any impact the activity delivered by the nominee might have had within the RPO or elsewhere. </w:t>
                            </w:r>
                          </w:p>
                          <w:p w14:paraId="69F952D0" w14:textId="77777777" w:rsidR="00702A0A" w:rsidRPr="00303FEC" w:rsidRDefault="00702A0A" w:rsidP="00702A0A">
                            <w:pPr>
                              <w:rPr>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48772" id="Text Box 8" o:spid="_x0000_s1031" type="#_x0000_t202" style="position:absolute;margin-left:0;margin-top:14.25pt;width:483pt;height:387.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" fillcolor="window" strokeweight=".5pt">
                <v:textbox>
                  <w:txbxContent>
                    <w:p w14:paraId="3611F539" w14:textId="396C53ED" w:rsidR="00702A0A" w:rsidRPr="00702A0A" w:rsidRDefault="00702A0A" w:rsidP="00702A0A">
                      <w:pPr>
                        <w:rPr>
                          <w:rFonts w:asciiTheme="majorHAnsi" w:hAnsiTheme="majorHAnsi" w:cs="Arial"/>
                          <w:b/>
                          <w:color w:val="595959" w:themeColor="text1" w:themeTint="A6"/>
                        </w:rPr>
                      </w:pPr>
                      <w:r w:rsidRPr="00702A0A">
                        <w:rPr>
                          <w:rFonts w:asciiTheme="majorHAnsi" w:hAnsiTheme="majorHAnsi" w:cs="Arial"/>
                          <w:b/>
                          <w:color w:val="595959" w:themeColor="text1" w:themeTint="A6"/>
                        </w:rPr>
                        <w:t xml:space="preserve">Please provide a summary of </w:t>
                      </w:r>
                      <w:r w:rsidR="00F359F9">
                        <w:rPr>
                          <w:rFonts w:asciiTheme="majorHAnsi" w:hAnsiTheme="majorHAnsi" w:cs="Arial"/>
                          <w:b/>
                          <w:color w:val="595959" w:themeColor="text1" w:themeTint="A6"/>
                        </w:rPr>
                        <w:t xml:space="preserve">what the person being nominated did of </w:t>
                      </w:r>
                      <w:proofErr w:type="gramStart"/>
                      <w:r w:rsidR="00F359F9">
                        <w:rPr>
                          <w:rFonts w:asciiTheme="majorHAnsi" w:hAnsiTheme="majorHAnsi" w:cs="Arial"/>
                          <w:b/>
                          <w:color w:val="595959" w:themeColor="text1" w:themeTint="A6"/>
                        </w:rPr>
                        <w:t>particular note</w:t>
                      </w:r>
                      <w:proofErr w:type="gramEnd"/>
                      <w:r w:rsidR="00F359F9">
                        <w:rPr>
                          <w:rFonts w:asciiTheme="majorHAnsi" w:hAnsiTheme="majorHAnsi" w:cs="Arial"/>
                          <w:b/>
                          <w:color w:val="595959" w:themeColor="text1" w:themeTint="A6"/>
                        </w:rPr>
                        <w:t xml:space="preserve"> during 2018/19 to warrant this nomination.  In delivering this impact, the person should have gone beyond the remit of their regular role within the TTO/ILO.  Please provide detail of any impact the activity delivered by the nominee might have had within the RPO or elsewhere. </w:t>
                      </w:r>
                    </w:p>
                    <w:p w14:paraId="69F952D0" w14:textId="77777777" w:rsidR="00702A0A" w:rsidRPr="00303FEC" w:rsidRDefault="00702A0A" w:rsidP="00702A0A">
                      <w:pPr>
                        <w:rPr>
                          <w:color w:val="A6A6A6" w:themeColor="background1" w:themeShade="A6"/>
                        </w:rPr>
                      </w:pPr>
                    </w:p>
                  </w:txbxContent>
                </v:textbox>
              </v:shape>
            </w:pict>
          </mc:Fallback>
        </mc:AlternateContent>
      </w:r>
    </w:p>
    <w:p w14:paraId="23B4E016" w14:textId="77777777" w:rsidR="00702A0A" w:rsidRDefault="00702A0A" w:rsidP="00702A0A">
      <w:pPr>
        <w:rPr>
          <w:rFonts w:asciiTheme="majorHAnsi" w:hAnsiTheme="majorHAnsi" w:cs="Arial"/>
          <w:b/>
        </w:rPr>
      </w:pPr>
    </w:p>
    <w:p w14:paraId="6D057798" w14:textId="5A5CADEA" w:rsidR="00702A0A" w:rsidRDefault="00702A0A" w:rsidP="00702A0A">
      <w:pPr>
        <w:rPr>
          <w:rFonts w:asciiTheme="majorHAnsi" w:hAnsiTheme="majorHAnsi" w:cs="Arial"/>
          <w:b/>
        </w:rPr>
      </w:pPr>
    </w:p>
    <w:p w14:paraId="05C9E6A0" w14:textId="77777777" w:rsidR="00702A0A" w:rsidRDefault="00702A0A" w:rsidP="00702A0A">
      <w:pPr>
        <w:rPr>
          <w:rFonts w:asciiTheme="majorHAnsi" w:hAnsiTheme="majorHAnsi" w:cs="Arial"/>
          <w:b/>
        </w:rPr>
      </w:pPr>
    </w:p>
    <w:p w14:paraId="2DA14AE3" w14:textId="77777777" w:rsidR="00702A0A" w:rsidRDefault="00702A0A" w:rsidP="00702A0A">
      <w:pPr>
        <w:rPr>
          <w:rFonts w:asciiTheme="majorHAnsi" w:hAnsiTheme="majorHAnsi" w:cs="Arial"/>
          <w:b/>
        </w:rPr>
      </w:pPr>
    </w:p>
    <w:p w14:paraId="1FC2BA3D" w14:textId="77777777" w:rsidR="00702A0A" w:rsidRDefault="00702A0A" w:rsidP="00702A0A">
      <w:pPr>
        <w:rPr>
          <w:rFonts w:asciiTheme="majorHAnsi" w:hAnsiTheme="majorHAnsi" w:cs="Arial"/>
          <w:b/>
        </w:rPr>
      </w:pPr>
    </w:p>
    <w:p w14:paraId="0C6F6C7D" w14:textId="77777777" w:rsidR="00702A0A" w:rsidRDefault="00702A0A" w:rsidP="00702A0A">
      <w:pPr>
        <w:rPr>
          <w:rFonts w:asciiTheme="majorHAnsi" w:hAnsiTheme="majorHAnsi" w:cs="Arial"/>
          <w:b/>
        </w:rPr>
      </w:pPr>
    </w:p>
    <w:p w14:paraId="29A19EF9" w14:textId="77777777" w:rsidR="00702A0A" w:rsidRDefault="00702A0A" w:rsidP="00702A0A">
      <w:pPr>
        <w:rPr>
          <w:rFonts w:asciiTheme="majorHAnsi" w:hAnsiTheme="majorHAnsi" w:cs="Arial"/>
          <w:b/>
        </w:rPr>
      </w:pPr>
    </w:p>
    <w:p w14:paraId="385C8CB3" w14:textId="77777777" w:rsidR="00702A0A" w:rsidRDefault="00702A0A" w:rsidP="00702A0A">
      <w:pPr>
        <w:rPr>
          <w:rFonts w:asciiTheme="majorHAnsi" w:hAnsiTheme="majorHAnsi" w:cs="Arial"/>
          <w:b/>
        </w:rPr>
      </w:pPr>
    </w:p>
    <w:p w14:paraId="518E8B7D" w14:textId="77777777" w:rsidR="00702A0A" w:rsidRPr="00887BE4" w:rsidRDefault="00702A0A" w:rsidP="00702A0A">
      <w:pPr>
        <w:rPr>
          <w:rFonts w:asciiTheme="majorHAnsi" w:hAnsiTheme="majorHAnsi" w:cs="Arial"/>
          <w:b/>
        </w:rPr>
      </w:pPr>
    </w:p>
    <w:p w14:paraId="648A19CB" w14:textId="77777777" w:rsidR="00702A0A" w:rsidRDefault="00702A0A" w:rsidP="00702A0A">
      <w:pPr>
        <w:rPr>
          <w:rFonts w:asciiTheme="majorHAnsi" w:hAnsiTheme="majorHAnsi" w:cs="Arial"/>
          <w:b/>
        </w:rPr>
      </w:pPr>
    </w:p>
    <w:p w14:paraId="210C635B" w14:textId="77777777" w:rsidR="00702A0A" w:rsidRDefault="00702A0A" w:rsidP="00702A0A">
      <w:pPr>
        <w:rPr>
          <w:rFonts w:asciiTheme="majorHAnsi" w:hAnsiTheme="majorHAnsi" w:cs="Arial"/>
          <w:b/>
        </w:rPr>
      </w:pPr>
    </w:p>
    <w:p w14:paraId="734C4F08" w14:textId="77777777" w:rsidR="00702A0A" w:rsidRDefault="00702A0A" w:rsidP="00702A0A">
      <w:pPr>
        <w:rPr>
          <w:rFonts w:asciiTheme="majorHAnsi" w:hAnsiTheme="majorHAnsi" w:cs="Arial"/>
          <w:b/>
        </w:rPr>
      </w:pPr>
    </w:p>
    <w:p w14:paraId="5180CFDB" w14:textId="77777777" w:rsidR="00702A0A" w:rsidRDefault="00702A0A" w:rsidP="00702A0A">
      <w:pPr>
        <w:rPr>
          <w:rFonts w:asciiTheme="majorHAnsi" w:hAnsiTheme="majorHAnsi" w:cs="Arial"/>
          <w:b/>
        </w:rPr>
      </w:pPr>
    </w:p>
    <w:p w14:paraId="55B2D867" w14:textId="77777777" w:rsidR="00702A0A" w:rsidRDefault="00702A0A" w:rsidP="00702A0A">
      <w:pPr>
        <w:rPr>
          <w:rFonts w:asciiTheme="majorHAnsi" w:hAnsiTheme="majorHAnsi" w:cs="Arial"/>
          <w:b/>
        </w:rPr>
      </w:pPr>
    </w:p>
    <w:p w14:paraId="4924CB13" w14:textId="77777777" w:rsidR="00702A0A" w:rsidRDefault="00702A0A" w:rsidP="00702A0A">
      <w:pPr>
        <w:rPr>
          <w:rFonts w:asciiTheme="majorHAnsi" w:hAnsiTheme="majorHAnsi" w:cs="Arial"/>
          <w:b/>
        </w:rPr>
      </w:pPr>
    </w:p>
    <w:p w14:paraId="238F61B5" w14:textId="77777777" w:rsidR="00702A0A" w:rsidRDefault="00702A0A" w:rsidP="00702A0A">
      <w:pPr>
        <w:rPr>
          <w:rFonts w:asciiTheme="majorHAnsi" w:hAnsiTheme="majorHAnsi" w:cs="Arial"/>
          <w:b/>
        </w:rPr>
      </w:pPr>
    </w:p>
    <w:p w14:paraId="4EA4335F" w14:textId="77777777" w:rsidR="00702A0A" w:rsidRDefault="00702A0A" w:rsidP="00702A0A">
      <w:pPr>
        <w:rPr>
          <w:rFonts w:asciiTheme="majorHAnsi" w:hAnsiTheme="majorHAnsi" w:cs="Arial"/>
          <w:b/>
        </w:rPr>
      </w:pPr>
    </w:p>
    <w:p w14:paraId="0C539C75" w14:textId="77777777" w:rsidR="00702A0A" w:rsidRDefault="00702A0A" w:rsidP="00702A0A">
      <w:pPr>
        <w:rPr>
          <w:rFonts w:asciiTheme="majorHAnsi" w:hAnsiTheme="majorHAnsi" w:cs="Arial"/>
          <w:b/>
        </w:rPr>
      </w:pPr>
    </w:p>
    <w:p w14:paraId="7EA5D8EA" w14:textId="77777777" w:rsidR="00702A0A" w:rsidRDefault="00702A0A" w:rsidP="00702A0A">
      <w:pPr>
        <w:rPr>
          <w:rFonts w:asciiTheme="majorHAnsi" w:hAnsiTheme="majorHAnsi" w:cs="Arial"/>
          <w:b/>
        </w:rPr>
      </w:pPr>
    </w:p>
    <w:p w14:paraId="3B7F93DA" w14:textId="77777777" w:rsidR="00702A0A" w:rsidRDefault="00702A0A" w:rsidP="00702A0A">
      <w:pPr>
        <w:rPr>
          <w:rFonts w:asciiTheme="majorHAnsi" w:hAnsiTheme="majorHAnsi" w:cs="Arial"/>
          <w:b/>
        </w:rPr>
      </w:pPr>
    </w:p>
    <w:p w14:paraId="2857DC00" w14:textId="77777777" w:rsidR="00702A0A" w:rsidRDefault="00702A0A" w:rsidP="00702A0A">
      <w:pPr>
        <w:rPr>
          <w:rFonts w:asciiTheme="majorHAnsi" w:hAnsiTheme="majorHAnsi" w:cs="Arial"/>
          <w:b/>
        </w:rPr>
      </w:pPr>
    </w:p>
    <w:p w14:paraId="4D9FC29E" w14:textId="77777777" w:rsidR="00702A0A" w:rsidRDefault="00702A0A" w:rsidP="00702A0A">
      <w:pPr>
        <w:rPr>
          <w:rFonts w:asciiTheme="majorHAnsi" w:hAnsiTheme="majorHAnsi" w:cs="Arial"/>
          <w:b/>
        </w:rPr>
      </w:pPr>
    </w:p>
    <w:p w14:paraId="04FA0058" w14:textId="77777777" w:rsidR="00702A0A" w:rsidRDefault="00702A0A" w:rsidP="00702A0A">
      <w:pPr>
        <w:rPr>
          <w:rFonts w:asciiTheme="majorHAnsi" w:hAnsiTheme="majorHAnsi" w:cs="Arial"/>
          <w:b/>
        </w:rPr>
      </w:pPr>
    </w:p>
    <w:p w14:paraId="05EBD463" w14:textId="77777777" w:rsidR="00702A0A" w:rsidRDefault="00702A0A" w:rsidP="00702A0A">
      <w:pPr>
        <w:rPr>
          <w:rFonts w:asciiTheme="majorHAnsi" w:hAnsiTheme="majorHAnsi" w:cs="Arial"/>
          <w:b/>
        </w:rPr>
      </w:pPr>
    </w:p>
    <w:p w14:paraId="433F9815" w14:textId="77777777" w:rsidR="00702A0A" w:rsidRDefault="00702A0A" w:rsidP="00702A0A">
      <w:pPr>
        <w:rPr>
          <w:rFonts w:asciiTheme="majorHAnsi" w:hAnsiTheme="majorHAnsi" w:cs="Arial"/>
          <w:b/>
        </w:rPr>
      </w:pPr>
    </w:p>
    <w:p w14:paraId="79BA275B" w14:textId="77777777" w:rsidR="00702A0A" w:rsidRDefault="00702A0A" w:rsidP="00702A0A">
      <w:pPr>
        <w:rPr>
          <w:rFonts w:asciiTheme="majorHAnsi" w:hAnsiTheme="majorHAnsi" w:cs="Arial"/>
          <w:b/>
        </w:rPr>
      </w:pPr>
    </w:p>
    <w:p w14:paraId="7584C411" w14:textId="77777777" w:rsidR="00702A0A" w:rsidRDefault="00702A0A" w:rsidP="00702A0A">
      <w:pPr>
        <w:rPr>
          <w:rFonts w:asciiTheme="majorHAnsi" w:hAnsiTheme="majorHAnsi" w:cs="Arial"/>
          <w:b/>
        </w:rPr>
      </w:pPr>
    </w:p>
    <w:p w14:paraId="39FDEF3D" w14:textId="060B0195" w:rsidR="000F0EBC" w:rsidRDefault="000F0EBC" w:rsidP="00E745AD">
      <w:pPr>
        <w:spacing w:after="160" w:line="259" w:lineRule="auto"/>
        <w:rPr>
          <w:rFonts w:asciiTheme="majorHAnsi" w:hAnsiTheme="majorHAnsi" w:cs="Arial"/>
          <w:b/>
        </w:rPr>
      </w:pPr>
      <w:r>
        <w:rPr>
          <w:noProof/>
          <w:lang w:val="en-IE" w:eastAsia="en-IE"/>
        </w:rPr>
        <mc:AlternateContent>
          <mc:Choice Requires="wps">
            <w:drawing>
              <wp:anchor distT="0" distB="0" distL="114300" distR="114300" simplePos="0" relativeHeight="251684864" behindDoc="0" locked="0" layoutInCell="1" allowOverlap="1" wp14:anchorId="3DEBF6C2" wp14:editId="0D6B9CF6">
                <wp:simplePos x="0" y="0"/>
                <wp:positionH relativeFrom="column">
                  <wp:posOffset>95250</wp:posOffset>
                </wp:positionH>
                <wp:positionV relativeFrom="paragraph">
                  <wp:posOffset>146050</wp:posOffset>
                </wp:positionV>
                <wp:extent cx="5905500" cy="45720"/>
                <wp:effectExtent l="0" t="0" r="19050" b="30480"/>
                <wp:wrapNone/>
                <wp:docPr id="4" name="Straight Connector 6"/>
                <wp:cNvGraphicFramePr/>
                <a:graphic xmlns:a="http://schemas.openxmlformats.org/drawingml/2006/main">
                  <a:graphicData uri="http://schemas.microsoft.com/office/word/2010/wordprocessingShape">
                    <wps:wsp>
                      <wps:cNvCnPr/>
                      <wps:spPr bwMode="auto">
                        <a:xfrm flipV="1">
                          <a:off x="0" y="0"/>
                          <a:ext cx="5905500" cy="45720"/>
                        </a:xfrm>
                        <a:prstGeom prst="line">
                          <a:avLst/>
                        </a:prstGeom>
                        <a:noFill/>
                        <a:ln w="25400" cap="flat" cmpd="sng" algn="ctr">
                          <a:solidFill>
                            <a:srgbClr val="990099"/>
                          </a:solidFill>
                          <a:prstDash val="solid"/>
                          <a:miter lim="800000"/>
                          <a:headEnd type="none" w="med" len="med"/>
                          <a:tailEnd type="none" w="med" len="med"/>
                        </a:ln>
                        <a:effectLst/>
                        <a:extLst/>
                      </wps:spPr>
                      <wps:bodyPr/>
                    </wps:wsp>
                  </a:graphicData>
                </a:graphic>
              </wp:anchor>
            </w:drawing>
          </mc:Choice>
          <mc:Fallback>
            <w:pict>
              <v:line w14:anchorId="577D2770" id="Straight Connector 6"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7.5pt,11.5pt" to="47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" strokecolor="#909" strokeweight="2pt">
                <v:stroke joinstyle="miter"/>
              </v:line>
            </w:pict>
          </mc:Fallback>
        </mc:AlternateContent>
      </w:r>
    </w:p>
    <w:p w14:paraId="738E1CBD" w14:textId="77777777" w:rsidR="000F0EBC" w:rsidRDefault="000F0EBC" w:rsidP="00E745AD">
      <w:pPr>
        <w:spacing w:after="160" w:line="259" w:lineRule="auto"/>
        <w:rPr>
          <w:rFonts w:asciiTheme="majorHAnsi" w:hAnsiTheme="majorHAnsi" w:cs="Arial"/>
          <w:b/>
        </w:rPr>
      </w:pPr>
    </w:p>
    <w:p w14:paraId="276892C0" w14:textId="6D892547" w:rsidR="00FB5230" w:rsidRPr="000F0EBC" w:rsidRDefault="0072112C" w:rsidP="00E745AD">
      <w:pPr>
        <w:spacing w:after="160" w:line="259" w:lineRule="auto"/>
        <w:rPr>
          <w:rFonts w:asciiTheme="minorHAnsi" w:hAnsiTheme="minorHAnsi" w:cstheme="minorHAnsi"/>
          <w:b/>
        </w:rPr>
      </w:pPr>
      <w:r w:rsidRPr="000F0EBC">
        <w:rPr>
          <w:rFonts w:asciiTheme="minorHAnsi" w:hAnsiTheme="minorHAnsi" w:cstheme="minorHAnsi"/>
          <w:b/>
        </w:rPr>
        <w:t xml:space="preserve">SECTION </w:t>
      </w:r>
      <w:r w:rsidR="00840E28">
        <w:rPr>
          <w:rFonts w:asciiTheme="minorHAnsi" w:hAnsiTheme="minorHAnsi" w:cstheme="minorHAnsi"/>
          <w:b/>
        </w:rPr>
        <w:t>3</w:t>
      </w:r>
      <w:r w:rsidR="00FB5230" w:rsidRPr="000F0EBC">
        <w:rPr>
          <w:rFonts w:asciiTheme="minorHAnsi" w:hAnsiTheme="minorHAnsi" w:cstheme="minorHAnsi"/>
          <w:b/>
        </w:rPr>
        <w:t xml:space="preserve"> – DECLARATION</w:t>
      </w:r>
      <w:bookmarkStart w:id="1" w:name="_GoBack"/>
      <w:bookmarkEnd w:id="1"/>
    </w:p>
    <w:p w14:paraId="71D28F70" w14:textId="77777777" w:rsidR="00FB5230" w:rsidRDefault="00FB5230" w:rsidP="00887BE4">
      <w:pPr>
        <w:rPr>
          <w:rFonts w:asciiTheme="majorHAnsi" w:hAnsiTheme="majorHAnsi" w:cs="Arial"/>
          <w:b/>
        </w:rPr>
      </w:pPr>
    </w:p>
    <w:p w14:paraId="4A66CBEA" w14:textId="7560F6ED" w:rsidR="00121892" w:rsidRDefault="00121892" w:rsidP="00121892">
      <w:pPr>
        <w:rPr>
          <w:rFonts w:asciiTheme="majorHAnsi" w:hAnsiTheme="majorHAnsi" w:cs="Arial"/>
          <w:b/>
        </w:rPr>
      </w:pPr>
      <w:r>
        <w:rPr>
          <w:rFonts w:asciiTheme="majorHAnsi" w:hAnsiTheme="majorHAnsi" w:cs="Arial"/>
          <w:b/>
        </w:rPr>
        <w:t xml:space="preserve">I declare that the information provided by me in this application is accurate and true to the best of my knowledge and belief. </w:t>
      </w:r>
      <w:r w:rsidR="00A50FE5">
        <w:rPr>
          <w:rFonts w:asciiTheme="majorHAnsi" w:hAnsiTheme="majorHAnsi" w:cs="Arial"/>
          <w:b/>
        </w:rPr>
        <w:t xml:space="preserve">  </w:t>
      </w:r>
      <w:sdt>
        <w:sdtPr>
          <w:rPr>
            <w:rFonts w:asciiTheme="majorHAnsi" w:hAnsiTheme="majorHAnsi" w:cs="Arial"/>
            <w:b/>
          </w:rPr>
          <w:id w:val="2024674271"/>
          <w14:checkbox>
            <w14:checked w14:val="0"/>
            <w14:checkedState w14:val="2612" w14:font="MS Gothic"/>
            <w14:uncheckedState w14:val="2610" w14:font="MS Gothic"/>
          </w14:checkbox>
        </w:sdtPr>
        <w:sdtEndPr/>
        <w:sdtContent>
          <w:r w:rsidR="00A50FE5">
            <w:rPr>
              <w:rFonts w:ascii="MS Gothic" w:eastAsia="MS Gothic" w:hAnsi="MS Gothic" w:cs="Arial" w:hint="eastAsia"/>
              <w:b/>
            </w:rPr>
            <w:t>☐</w:t>
          </w:r>
        </w:sdtContent>
      </w:sdt>
    </w:p>
    <w:p w14:paraId="64A9BDED" w14:textId="77777777" w:rsidR="00121892" w:rsidRDefault="00121892" w:rsidP="00121892">
      <w:pPr>
        <w:rPr>
          <w:rFonts w:asciiTheme="majorHAnsi" w:hAnsiTheme="majorHAnsi" w:cs="Arial"/>
          <w:b/>
        </w:rPr>
      </w:pPr>
    </w:p>
    <w:p w14:paraId="022FBEC1" w14:textId="60CAA3D3" w:rsidR="00121892" w:rsidRDefault="00121892" w:rsidP="00121892">
      <w:pPr>
        <w:rPr>
          <w:rFonts w:asciiTheme="majorHAnsi" w:hAnsiTheme="majorHAnsi" w:cs="Arial"/>
          <w:b/>
        </w:rPr>
      </w:pPr>
      <w:r>
        <w:rPr>
          <w:rFonts w:asciiTheme="majorHAnsi" w:hAnsiTheme="majorHAnsi" w:cs="Arial"/>
          <w:b/>
        </w:rPr>
        <w:t>I have read and fully accept the Terms and Condition</w:t>
      </w:r>
      <w:r w:rsidR="00413005">
        <w:rPr>
          <w:rFonts w:asciiTheme="majorHAnsi" w:hAnsiTheme="majorHAnsi" w:cs="Arial"/>
          <w:b/>
        </w:rPr>
        <w:t xml:space="preserve">s for the KTI Impact </w:t>
      </w:r>
      <w:r w:rsidR="00413005" w:rsidRPr="00E745AD">
        <w:rPr>
          <w:rFonts w:asciiTheme="majorHAnsi" w:hAnsiTheme="majorHAnsi" w:cs="Arial"/>
          <w:b/>
        </w:rPr>
        <w:t>Awards</w:t>
      </w:r>
      <w:r w:rsidR="00E745AD" w:rsidRPr="00E745AD">
        <w:rPr>
          <w:rFonts w:asciiTheme="majorHAnsi" w:hAnsiTheme="majorHAnsi" w:cs="Arial"/>
          <w:b/>
        </w:rPr>
        <w:t xml:space="preserve"> 2019.</w:t>
      </w:r>
      <w:r>
        <w:rPr>
          <w:rFonts w:asciiTheme="majorHAnsi" w:hAnsiTheme="majorHAnsi" w:cs="Arial"/>
          <w:b/>
        </w:rPr>
        <w:t xml:space="preserve"> </w:t>
      </w:r>
      <w:r w:rsidR="00A50FE5">
        <w:rPr>
          <w:rFonts w:asciiTheme="majorHAnsi" w:hAnsiTheme="majorHAnsi" w:cs="Arial"/>
          <w:b/>
        </w:rPr>
        <w:t xml:space="preserve"> </w:t>
      </w:r>
      <w:sdt>
        <w:sdtPr>
          <w:rPr>
            <w:rFonts w:asciiTheme="majorHAnsi" w:hAnsiTheme="majorHAnsi" w:cs="Arial"/>
            <w:b/>
          </w:rPr>
          <w:id w:val="1432163957"/>
          <w14:checkbox>
            <w14:checked w14:val="0"/>
            <w14:checkedState w14:val="2612" w14:font="MS Gothic"/>
            <w14:uncheckedState w14:val="2610" w14:font="MS Gothic"/>
          </w14:checkbox>
        </w:sdtPr>
        <w:sdtEndPr/>
        <w:sdtContent>
          <w:r w:rsidR="00695DD8">
            <w:rPr>
              <w:rFonts w:ascii="MS Gothic" w:eastAsia="MS Gothic" w:hAnsi="MS Gothic" w:cs="Arial" w:hint="eastAsia"/>
              <w:b/>
            </w:rPr>
            <w:t>☐</w:t>
          </w:r>
        </w:sdtContent>
      </w:sdt>
    </w:p>
    <w:p w14:paraId="280EC4F1" w14:textId="16E232ED" w:rsidR="00701F4A" w:rsidRDefault="00701F4A" w:rsidP="00887BE4">
      <w:pPr>
        <w:rPr>
          <w:rFonts w:asciiTheme="majorHAnsi" w:hAnsiTheme="majorHAnsi" w:cs="Arial"/>
          <w:b/>
        </w:rPr>
      </w:pPr>
    </w:p>
    <w:p w14:paraId="5D72F3A7" w14:textId="6BA76C75" w:rsidR="00FB5230" w:rsidRDefault="00FB5230" w:rsidP="00887BE4">
      <w:pPr>
        <w:rPr>
          <w:rFonts w:asciiTheme="majorHAnsi" w:hAnsiTheme="majorHAnsi" w:cs="Arial"/>
          <w:b/>
        </w:rPr>
      </w:pPr>
    </w:p>
    <w:p w14:paraId="1DFA37D8" w14:textId="10BF3A35" w:rsidR="00FB5230" w:rsidRPr="00FB5230" w:rsidRDefault="00FB5230" w:rsidP="00887BE4">
      <w:pPr>
        <w:rPr>
          <w:rFonts w:asciiTheme="majorHAnsi" w:hAnsiTheme="majorHAnsi" w:cs="Arial"/>
          <w:sz w:val="20"/>
          <w:szCs w:val="20"/>
        </w:rPr>
      </w:pPr>
    </w:p>
    <w:sectPr w:rsidR="00FB5230" w:rsidRPr="00FB5230" w:rsidSect="00B473AA">
      <w:headerReference w:type="default"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4874" w14:textId="77777777" w:rsidR="00E766BF" w:rsidRDefault="00E766BF" w:rsidP="00E766BF">
      <w:r>
        <w:separator/>
      </w:r>
    </w:p>
  </w:endnote>
  <w:endnote w:type="continuationSeparator" w:id="0">
    <w:p w14:paraId="3E412EDA" w14:textId="77777777" w:rsidR="00E766BF" w:rsidRDefault="00E766BF" w:rsidP="00E76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650793"/>
      <w:docPartObj>
        <w:docPartGallery w:val="Page Numbers (Bottom of Page)"/>
        <w:docPartUnique/>
      </w:docPartObj>
    </w:sdtPr>
    <w:sdtEndPr>
      <w:rPr>
        <w:noProof/>
      </w:rPr>
    </w:sdtEndPr>
    <w:sdtContent>
      <w:p w14:paraId="1A0F28B9" w14:textId="7BFE392F" w:rsidR="00B473AA" w:rsidRDefault="00B473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CB4019" w14:textId="77777777" w:rsidR="00B473AA" w:rsidRDefault="00B47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4C23D" w14:textId="77777777" w:rsidR="00E766BF" w:rsidRDefault="00E766BF" w:rsidP="00E766BF">
      <w:bookmarkStart w:id="0" w:name="_Hlk14681098"/>
      <w:bookmarkEnd w:id="0"/>
      <w:r>
        <w:separator/>
      </w:r>
    </w:p>
  </w:footnote>
  <w:footnote w:type="continuationSeparator" w:id="0">
    <w:p w14:paraId="7DCCB243" w14:textId="77777777" w:rsidR="00E766BF" w:rsidRDefault="00E766BF" w:rsidP="00E76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F73B" w14:textId="65892437" w:rsidR="00E766BF" w:rsidRPr="007C368D" w:rsidRDefault="00144EA4" w:rsidP="009A0686">
    <w:pPr>
      <w:rPr>
        <w:rFonts w:asciiTheme="minorHAnsi" w:hAnsiTheme="minorHAnsi" w:cs="Arial"/>
        <w:b/>
        <w:iCs/>
        <w:color w:val="808080" w:themeColor="background1" w:themeShade="80"/>
        <w:sz w:val="28"/>
        <w:szCs w:val="28"/>
        <w:lang w:val="en-IE"/>
      </w:rPr>
    </w:pPr>
    <w:r>
      <w:rPr>
        <w:rFonts w:asciiTheme="minorHAnsi" w:hAnsiTheme="minorHAnsi" w:cs="Arial"/>
        <w:b/>
        <w:iCs/>
        <w:color w:val="A6A6A6" w:themeColor="background1" w:themeShade="A6"/>
        <w:sz w:val="28"/>
        <w:szCs w:val="28"/>
        <w:lang w:val="en-IE"/>
      </w:rPr>
      <w:t>Knowledge Transfer Achiever of the Year</w:t>
    </w:r>
    <w:r w:rsidR="00FE6521" w:rsidRPr="00B473AA">
      <w:rPr>
        <w:rFonts w:asciiTheme="minorHAnsi" w:hAnsiTheme="minorHAnsi" w:cs="Arial"/>
        <w:b/>
        <w:iCs/>
        <w:color w:val="A6A6A6" w:themeColor="background1" w:themeShade="A6"/>
        <w:sz w:val="28"/>
        <w:szCs w:val="28"/>
        <w:lang w:val="en-IE"/>
      </w:rPr>
      <w:t xml:space="preserve"> Award</w:t>
    </w:r>
    <w:r w:rsidR="00702A0A" w:rsidRPr="00B473AA">
      <w:rPr>
        <w:rFonts w:asciiTheme="minorHAnsi" w:hAnsiTheme="minorHAnsi" w:cs="Arial"/>
        <w:b/>
        <w:iCs/>
        <w:color w:val="A6A6A6" w:themeColor="background1" w:themeShade="A6"/>
        <w:sz w:val="28"/>
        <w:szCs w:val="28"/>
        <w:lang w:val="en-IE"/>
      </w:rPr>
      <w:t xml:space="preserve"> Nomination Form 2019</w:t>
    </w:r>
    <w:r w:rsidR="009A0686" w:rsidRPr="00B473AA">
      <w:rPr>
        <w:rFonts w:asciiTheme="minorHAnsi" w:hAnsiTheme="minorHAnsi" w:cs="Arial"/>
        <w:b/>
        <w:iCs/>
        <w:color w:val="A6A6A6" w:themeColor="background1" w:themeShade="A6"/>
        <w:sz w:val="28"/>
        <w:szCs w:val="28"/>
        <w:lang w:val="en-IE"/>
      </w:rPr>
      <w:tab/>
    </w:r>
    <w:r w:rsidR="00702A0A">
      <w:rPr>
        <w:noProof/>
      </w:rPr>
      <w:tab/>
    </w:r>
    <w:r w:rsidR="00702A0A">
      <w:rPr>
        <w:noProof/>
      </w:rPr>
      <w:drawing>
        <wp:inline distT="0" distB="0" distL="0" distR="0" wp14:anchorId="72C63311" wp14:editId="24724611">
          <wp:extent cx="446147" cy="306070"/>
          <wp:effectExtent l="0" t="0" r="0" b="0"/>
          <wp:docPr id="9" name="Picture 9" descr="C:\Users\relliott\AppData\Local\Microsoft\Windows\INetCache\Content.Word\KTI awards 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lliott\AppData\Local\Microsoft\Windows\INetCache\Content.Word\KTI awards logo 2018.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420"/>
                  <a:stretch/>
                </pic:blipFill>
                <pic:spPr bwMode="auto">
                  <a:xfrm>
                    <a:off x="0" y="0"/>
                    <a:ext cx="504704" cy="346242"/>
                  </a:xfrm>
                  <a:prstGeom prst="rect">
                    <a:avLst/>
                  </a:prstGeom>
                  <a:noFill/>
                  <a:ln>
                    <a:noFill/>
                  </a:ln>
                  <a:extLst>
                    <a:ext uri="{53640926-AAD7-44D8-BBD7-CCE9431645EC}">
                      <a14:shadowObscured xmlns:a14="http://schemas.microsoft.com/office/drawing/2010/main"/>
                    </a:ext>
                  </a:extLst>
                </pic:spPr>
              </pic:pic>
            </a:graphicData>
          </a:graphic>
        </wp:inline>
      </w:drawing>
    </w:r>
  </w:p>
  <w:p w14:paraId="4F7D3BA5" w14:textId="77777777" w:rsidR="00E766BF" w:rsidRDefault="00E766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15E"/>
    <w:multiLevelType w:val="hybridMultilevel"/>
    <w:tmpl w:val="28944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AC0894"/>
    <w:multiLevelType w:val="hybridMultilevel"/>
    <w:tmpl w:val="EAD22AD0"/>
    <w:lvl w:ilvl="0" w:tplc="5926701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CBC6C18"/>
    <w:multiLevelType w:val="hybridMultilevel"/>
    <w:tmpl w:val="47E0EB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8B36BF5"/>
    <w:multiLevelType w:val="hybridMultilevel"/>
    <w:tmpl w:val="CA0E1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A7A6B81"/>
    <w:multiLevelType w:val="hybridMultilevel"/>
    <w:tmpl w:val="761C8ABC"/>
    <w:lvl w:ilvl="0" w:tplc="70E0E456">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5D232ED"/>
    <w:multiLevelType w:val="hybridMultilevel"/>
    <w:tmpl w:val="73C60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2B42EF"/>
    <w:multiLevelType w:val="hybridMultilevel"/>
    <w:tmpl w:val="86E8FE2A"/>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5BE4729"/>
    <w:multiLevelType w:val="hybridMultilevel"/>
    <w:tmpl w:val="AA922B40"/>
    <w:lvl w:ilvl="0" w:tplc="61C2C29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77646CA"/>
    <w:multiLevelType w:val="hybridMultilevel"/>
    <w:tmpl w:val="0BAAE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0"/>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BF"/>
    <w:rsid w:val="00031CBB"/>
    <w:rsid w:val="00036B52"/>
    <w:rsid w:val="00055364"/>
    <w:rsid w:val="00055EA3"/>
    <w:rsid w:val="000E4DC4"/>
    <w:rsid w:val="000F0EBC"/>
    <w:rsid w:val="00121892"/>
    <w:rsid w:val="0014420A"/>
    <w:rsid w:val="00144EA4"/>
    <w:rsid w:val="00190D05"/>
    <w:rsid w:val="001E4162"/>
    <w:rsid w:val="002126E1"/>
    <w:rsid w:val="00303FEC"/>
    <w:rsid w:val="003C7713"/>
    <w:rsid w:val="00413005"/>
    <w:rsid w:val="00443D14"/>
    <w:rsid w:val="004B7A38"/>
    <w:rsid w:val="004F6349"/>
    <w:rsid w:val="00500346"/>
    <w:rsid w:val="005573A4"/>
    <w:rsid w:val="005D1003"/>
    <w:rsid w:val="005E4131"/>
    <w:rsid w:val="00607422"/>
    <w:rsid w:val="006258C0"/>
    <w:rsid w:val="00626A96"/>
    <w:rsid w:val="00695DD8"/>
    <w:rsid w:val="006A2B90"/>
    <w:rsid w:val="006B4529"/>
    <w:rsid w:val="006D658E"/>
    <w:rsid w:val="006E6BF5"/>
    <w:rsid w:val="00701F4A"/>
    <w:rsid w:val="00702A0A"/>
    <w:rsid w:val="0072112C"/>
    <w:rsid w:val="007C368D"/>
    <w:rsid w:val="008357D9"/>
    <w:rsid w:val="00840E28"/>
    <w:rsid w:val="00873D23"/>
    <w:rsid w:val="00875269"/>
    <w:rsid w:val="00887BE4"/>
    <w:rsid w:val="00954225"/>
    <w:rsid w:val="009A0686"/>
    <w:rsid w:val="009B4B83"/>
    <w:rsid w:val="009B58A7"/>
    <w:rsid w:val="009F6EC6"/>
    <w:rsid w:val="00A0534B"/>
    <w:rsid w:val="00A50FE5"/>
    <w:rsid w:val="00B473AA"/>
    <w:rsid w:val="00B52E2F"/>
    <w:rsid w:val="00B8100E"/>
    <w:rsid w:val="00C33759"/>
    <w:rsid w:val="00C5024E"/>
    <w:rsid w:val="00C62B7B"/>
    <w:rsid w:val="00CD3C69"/>
    <w:rsid w:val="00CE456B"/>
    <w:rsid w:val="00CF3119"/>
    <w:rsid w:val="00D148A2"/>
    <w:rsid w:val="00D721CD"/>
    <w:rsid w:val="00DA1DA8"/>
    <w:rsid w:val="00DC64EB"/>
    <w:rsid w:val="00E011F2"/>
    <w:rsid w:val="00E054D3"/>
    <w:rsid w:val="00E745AD"/>
    <w:rsid w:val="00E766BF"/>
    <w:rsid w:val="00F01E96"/>
    <w:rsid w:val="00F12CF6"/>
    <w:rsid w:val="00F130DE"/>
    <w:rsid w:val="00F244EA"/>
    <w:rsid w:val="00F27F73"/>
    <w:rsid w:val="00F359F9"/>
    <w:rsid w:val="00F62AAB"/>
    <w:rsid w:val="00FB5230"/>
    <w:rsid w:val="00FE65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3107"/>
  <w15:chartTrackingRefBased/>
  <w15:docId w15:val="{A15FBCE2-27B6-4869-8989-2FC86E6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6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6BF"/>
    <w:pPr>
      <w:tabs>
        <w:tab w:val="center" w:pos="4513"/>
        <w:tab w:val="right" w:pos="9026"/>
      </w:tabs>
    </w:pPr>
  </w:style>
  <w:style w:type="character" w:customStyle="1" w:styleId="HeaderChar">
    <w:name w:val="Header Char"/>
    <w:basedOn w:val="DefaultParagraphFont"/>
    <w:link w:val="Header"/>
    <w:uiPriority w:val="99"/>
    <w:rsid w:val="00E766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766BF"/>
    <w:pPr>
      <w:tabs>
        <w:tab w:val="center" w:pos="4513"/>
        <w:tab w:val="right" w:pos="9026"/>
      </w:tabs>
    </w:pPr>
  </w:style>
  <w:style w:type="character" w:customStyle="1" w:styleId="FooterChar">
    <w:name w:val="Footer Char"/>
    <w:basedOn w:val="DefaultParagraphFont"/>
    <w:link w:val="Footer"/>
    <w:uiPriority w:val="99"/>
    <w:rsid w:val="00E766BF"/>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766BF"/>
    <w:rPr>
      <w:sz w:val="16"/>
      <w:szCs w:val="16"/>
    </w:rPr>
  </w:style>
  <w:style w:type="paragraph" w:styleId="CommentText">
    <w:name w:val="annotation text"/>
    <w:basedOn w:val="Normal"/>
    <w:link w:val="CommentTextChar"/>
    <w:uiPriority w:val="99"/>
    <w:semiHidden/>
    <w:unhideWhenUsed/>
    <w:rsid w:val="00E766BF"/>
    <w:rPr>
      <w:sz w:val="20"/>
      <w:szCs w:val="20"/>
    </w:rPr>
  </w:style>
  <w:style w:type="character" w:customStyle="1" w:styleId="CommentTextChar">
    <w:name w:val="Comment Text Char"/>
    <w:basedOn w:val="DefaultParagraphFont"/>
    <w:link w:val="CommentText"/>
    <w:uiPriority w:val="99"/>
    <w:semiHidden/>
    <w:rsid w:val="00E766B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66BF"/>
    <w:rPr>
      <w:b/>
      <w:bCs/>
    </w:rPr>
  </w:style>
  <w:style w:type="character" w:customStyle="1" w:styleId="CommentSubjectChar">
    <w:name w:val="Comment Subject Char"/>
    <w:basedOn w:val="CommentTextChar"/>
    <w:link w:val="CommentSubject"/>
    <w:uiPriority w:val="99"/>
    <w:semiHidden/>
    <w:rsid w:val="00E766B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76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BF"/>
    <w:rPr>
      <w:rFonts w:ascii="Segoe UI" w:eastAsia="Times New Roman" w:hAnsi="Segoe UI" w:cs="Segoe UI"/>
      <w:sz w:val="18"/>
      <w:szCs w:val="18"/>
      <w:lang w:val="en-US"/>
    </w:rPr>
  </w:style>
  <w:style w:type="paragraph" w:styleId="ListParagraph">
    <w:name w:val="List Paragraph"/>
    <w:basedOn w:val="Normal"/>
    <w:uiPriority w:val="34"/>
    <w:qFormat/>
    <w:rsid w:val="00E766BF"/>
    <w:pPr>
      <w:ind w:left="720"/>
      <w:contextualSpacing/>
    </w:pPr>
  </w:style>
  <w:style w:type="table" w:styleId="TableGrid">
    <w:name w:val="Table Grid"/>
    <w:basedOn w:val="TableNormal"/>
    <w:uiPriority w:val="39"/>
    <w:rsid w:val="007C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EBC"/>
    <w:rPr>
      <w:color w:val="0563C1" w:themeColor="hyperlink"/>
      <w:u w:val="single"/>
    </w:rPr>
  </w:style>
  <w:style w:type="character" w:styleId="UnresolvedMention">
    <w:name w:val="Unresolved Mention"/>
    <w:basedOn w:val="DefaultParagraphFont"/>
    <w:uiPriority w:val="99"/>
    <w:semiHidden/>
    <w:unhideWhenUsed/>
    <w:rsid w:val="000F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knowledgetransferirela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nowledgetransferireland.com/Events/KTI-Impact-Awards/KTI-Impact-Awards-2019/2019%20Impact%20Awards%20Tips%20for%20Submission.pdf" TargetMode="External"/><Relationship Id="rId4" Type="http://schemas.openxmlformats.org/officeDocument/2006/relationships/webSettings" Target="webSettings.xml"/><Relationship Id="rId9" Type="http://schemas.openxmlformats.org/officeDocument/2006/relationships/hyperlink" Target="https://www.knowledgetransferireland.com/Events/KTI-Impact-Awards/KTI-Impact-Awards-2019/2019%20Impact%20Awards%20TAndC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Carvill, Elizabeth</dc:creator>
  <cp:keywords/>
  <dc:description/>
  <cp:lastModifiedBy>Carvill, Elizabeth</cp:lastModifiedBy>
  <cp:revision>2</cp:revision>
  <cp:lastPrinted>2019-07-23T08:23:00Z</cp:lastPrinted>
  <dcterms:created xsi:type="dcterms:W3CDTF">2019-09-02T09:50:00Z</dcterms:created>
  <dcterms:modified xsi:type="dcterms:W3CDTF">2019-09-02T09:50:00Z</dcterms:modified>
</cp:coreProperties>
</file>